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9AF4D" w14:textId="266CDD82" w:rsidR="00143037" w:rsidRPr="00A45F5F" w:rsidRDefault="00071122" w:rsidP="00071122">
      <w:pPr>
        <w:bidi/>
        <w:spacing w:after="0" w:line="20" w:lineRule="atLeast"/>
        <w:jc w:val="center"/>
        <w:rPr>
          <w:rFonts w:ascii="Traditional Arabic" w:hAnsi="Traditional Arabic" w:cs="Traditional Arabic"/>
          <w:sz w:val="36"/>
          <w:szCs w:val="36"/>
          <w:rtl/>
        </w:rPr>
      </w:pPr>
      <w:r>
        <w:rPr>
          <w:rFonts w:ascii="Traditional Arabic" w:hAnsi="Traditional Arabic" w:cs="Traditional Arabic" w:hint="cs"/>
          <w:sz w:val="36"/>
          <w:szCs w:val="36"/>
          <w:rtl/>
          <w:lang w:bidi="ar-EG"/>
        </w:rPr>
        <w:t xml:space="preserve">ملخص </w:t>
      </w:r>
      <w:r w:rsidR="00EC1E87" w:rsidRPr="00A45F5F">
        <w:rPr>
          <w:rFonts w:ascii="Traditional Arabic" w:hAnsi="Traditional Arabic" w:cs="Traditional Arabic"/>
          <w:sz w:val="36"/>
          <w:szCs w:val="36"/>
          <w:rtl/>
        </w:rPr>
        <w:t>خطبة الجمعة</w:t>
      </w:r>
    </w:p>
    <w:p w14:paraId="23771516" w14:textId="77777777" w:rsidR="00EC1E87" w:rsidRPr="00A45F5F" w:rsidRDefault="00EC1E87" w:rsidP="00A1257B">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sidR="00201501">
        <w:rPr>
          <w:rFonts w:ascii="Traditional Arabic" w:hAnsi="Traditional Arabic" w:cs="Traditional Arabic" w:hint="cs"/>
          <w:sz w:val="36"/>
          <w:szCs w:val="36"/>
          <w:rtl/>
          <w:lang w:val="en-US" w:bidi="ar-SY"/>
        </w:rPr>
        <w:t>24</w:t>
      </w:r>
      <w:r w:rsidR="006E18EB">
        <w:rPr>
          <w:rFonts w:ascii="Traditional Arabic" w:hAnsi="Traditional Arabic" w:cs="Traditional Arabic" w:hint="cs"/>
          <w:sz w:val="36"/>
          <w:szCs w:val="36"/>
          <w:rtl/>
          <w:lang w:val="en-US" w:bidi="ar-SY"/>
        </w:rPr>
        <w:t>/</w:t>
      </w:r>
      <w:r w:rsidR="00201501">
        <w:rPr>
          <w:rFonts w:ascii="Traditional Arabic" w:hAnsi="Traditional Arabic" w:cs="Traditional Arabic" w:hint="cs"/>
          <w:sz w:val="36"/>
          <w:szCs w:val="36"/>
          <w:rtl/>
          <w:lang w:val="en-US" w:bidi="ar-SY"/>
        </w:rPr>
        <w:t>10</w:t>
      </w:r>
      <w:r w:rsidR="006E18EB">
        <w:rPr>
          <w:rFonts w:ascii="Traditional Arabic" w:hAnsi="Traditional Arabic" w:cs="Traditional Arabic" w:hint="cs"/>
          <w:sz w:val="36"/>
          <w:szCs w:val="36"/>
          <w:rtl/>
          <w:lang w:val="en-US" w:bidi="ar-SY"/>
        </w:rPr>
        <w:t>/202</w:t>
      </w:r>
      <w:r w:rsidR="00201501">
        <w:rPr>
          <w:rFonts w:ascii="Traditional Arabic" w:hAnsi="Traditional Arabic" w:cs="Traditional Arabic" w:hint="cs"/>
          <w:sz w:val="36"/>
          <w:szCs w:val="36"/>
          <w:rtl/>
          <w:lang w:val="en-US" w:bidi="ar-SY"/>
        </w:rPr>
        <w:t>5</w:t>
      </w:r>
    </w:p>
    <w:p w14:paraId="3EC30204" w14:textId="77777777" w:rsidR="00EC1E87" w:rsidRPr="00A45F5F" w:rsidRDefault="00EC1E87" w:rsidP="00A1257B">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Pr>
        <w:t>*****</w:t>
      </w:r>
    </w:p>
    <w:p w14:paraId="68176448" w14:textId="14E59841" w:rsidR="00071122" w:rsidRPr="00071122" w:rsidRDefault="00071122" w:rsidP="00274025">
      <w:pPr>
        <w:bidi/>
        <w:spacing w:after="0" w:line="20" w:lineRule="atLeast"/>
        <w:jc w:val="both"/>
        <w:rPr>
          <w:rFonts w:ascii="Traditional Arabic" w:hAnsi="Traditional Arabic" w:cs="Traditional Arabic"/>
          <w:sz w:val="36"/>
          <w:szCs w:val="36"/>
          <w:lang/>
        </w:rPr>
      </w:pPr>
    </w:p>
    <w:p w14:paraId="646F1118" w14:textId="1216411E" w:rsidR="00071122" w:rsidRPr="00071122" w:rsidRDefault="00071122" w:rsidP="00071122">
      <w:pPr>
        <w:bidi/>
        <w:spacing w:after="0" w:line="20" w:lineRule="atLeast"/>
        <w:jc w:val="both"/>
        <w:rPr>
          <w:rFonts w:ascii="Traditional Arabic" w:hAnsi="Traditional Arabic" w:cs="Traditional Arabic"/>
          <w:sz w:val="36"/>
          <w:szCs w:val="36"/>
          <w:lang/>
        </w:rPr>
      </w:pPr>
      <w:r w:rsidRPr="00071122">
        <w:rPr>
          <w:rFonts w:ascii="Traditional Arabic" w:hAnsi="Traditional Arabic" w:cs="Traditional Arabic"/>
          <w:sz w:val="36"/>
          <w:szCs w:val="36"/>
          <w:rtl/>
        </w:rPr>
        <w:t xml:space="preserve">بعد </w:t>
      </w:r>
      <w:r>
        <w:rPr>
          <w:rFonts w:ascii="Traditional Arabic" w:hAnsi="Traditional Arabic" w:cs="Traditional Arabic" w:hint="cs"/>
          <w:sz w:val="36"/>
          <w:szCs w:val="36"/>
          <w:rtl/>
          <w:lang w:bidi="ar-EG"/>
        </w:rPr>
        <w:t>التشهد</w:t>
      </w:r>
      <w:r w:rsidRPr="00071122">
        <w:rPr>
          <w:rFonts w:ascii="Traditional Arabic" w:hAnsi="Traditional Arabic" w:cs="Traditional Arabic"/>
          <w:sz w:val="36"/>
          <w:szCs w:val="36"/>
          <w:rtl/>
        </w:rPr>
        <w:t>، والتعوّذ، و</w:t>
      </w:r>
      <w:r>
        <w:rPr>
          <w:rFonts w:ascii="Traditional Arabic" w:hAnsi="Traditional Arabic" w:cs="Traditional Arabic" w:hint="cs"/>
          <w:sz w:val="36"/>
          <w:szCs w:val="36"/>
          <w:rtl/>
        </w:rPr>
        <w:t xml:space="preserve">تلاوة </w:t>
      </w:r>
      <w:r w:rsidRPr="00071122">
        <w:rPr>
          <w:rFonts w:ascii="Traditional Arabic" w:hAnsi="Traditional Arabic" w:cs="Traditional Arabic"/>
          <w:sz w:val="36"/>
          <w:szCs w:val="36"/>
          <w:rtl/>
        </w:rPr>
        <w:t>سورة الفاتحة، قال حضرة أمير المؤمنين، الخليفة الخامس أيده الله تعالى بنصره العزيز، إنه سيواصل ذكر تفاصيل غزوة تبوك</w:t>
      </w:r>
      <w:r w:rsidRPr="00071122">
        <w:rPr>
          <w:rFonts w:ascii="Traditional Arabic" w:hAnsi="Traditional Arabic" w:cs="Traditional Arabic"/>
          <w:sz w:val="36"/>
          <w:szCs w:val="36"/>
          <w:lang/>
        </w:rPr>
        <w:t>.</w:t>
      </w:r>
    </w:p>
    <w:p w14:paraId="5D37A815" w14:textId="3CAF1EC5" w:rsidR="00071122" w:rsidRDefault="00274025" w:rsidP="00A1257B">
      <w:pPr>
        <w:bidi/>
        <w:spacing w:after="0" w:line="20" w:lineRule="atLeast"/>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 xml:space="preserve">فتحدث عن </w:t>
      </w:r>
      <w:r w:rsidR="00071122">
        <w:rPr>
          <w:rFonts w:ascii="Traditional Arabic" w:hAnsi="Traditional Arabic" w:cs="Traditional Arabic" w:hint="cs"/>
          <w:sz w:val="36"/>
          <w:szCs w:val="36"/>
          <w:rtl/>
          <w:lang w:val="en-US"/>
        </w:rPr>
        <w:t>أعذار المنافقين</w:t>
      </w:r>
      <w:r>
        <w:rPr>
          <w:rFonts w:ascii="Traditional Arabic" w:hAnsi="Traditional Arabic" w:cs="Traditional Arabic" w:hint="cs"/>
          <w:sz w:val="36"/>
          <w:szCs w:val="36"/>
          <w:rtl/>
          <w:lang w:val="en-US"/>
        </w:rPr>
        <w:t xml:space="preserve"> للتخلف عن الجهاد</w:t>
      </w:r>
      <w:r w:rsidR="00071122">
        <w:rPr>
          <w:rFonts w:ascii="Traditional Arabic" w:hAnsi="Traditional Arabic" w:cs="Traditional Arabic" w:hint="cs"/>
          <w:sz w:val="36"/>
          <w:szCs w:val="36"/>
          <w:rtl/>
          <w:lang w:val="en-US"/>
        </w:rPr>
        <w:t>:</w:t>
      </w:r>
    </w:p>
    <w:p w14:paraId="3F8F1F4F" w14:textId="749D398C" w:rsidR="00201501" w:rsidRPr="00071122" w:rsidRDefault="00201501" w:rsidP="00071122">
      <w:pPr>
        <w:pStyle w:val="ListParagraph"/>
        <w:numPr>
          <w:ilvl w:val="0"/>
          <w:numId w:val="1"/>
        </w:numPr>
        <w:bidi/>
        <w:spacing w:after="0" w:line="20" w:lineRule="atLeast"/>
        <w:jc w:val="both"/>
        <w:rPr>
          <w:sz w:val="36"/>
          <w:szCs w:val="36"/>
          <w:rtl/>
        </w:rPr>
      </w:pPr>
      <w:r w:rsidRPr="00071122">
        <w:rPr>
          <w:rFonts w:ascii="Traditional Arabic" w:hAnsi="Traditional Arabic" w:cs="Traditional Arabic" w:hint="cs"/>
          <w:sz w:val="36"/>
          <w:szCs w:val="36"/>
          <w:rtl/>
          <w:lang w:val="en-US"/>
        </w:rPr>
        <w:t>الج</w:t>
      </w:r>
      <w:r w:rsidR="00746533" w:rsidRPr="00071122">
        <w:rPr>
          <w:rFonts w:ascii="Traditional Arabic" w:hAnsi="Traditional Arabic" w:cs="Traditional Arabic" w:hint="cs"/>
          <w:sz w:val="36"/>
          <w:szCs w:val="36"/>
          <w:rtl/>
          <w:lang w:val="en-US"/>
        </w:rPr>
        <w:t>َ</w:t>
      </w:r>
      <w:r w:rsidRPr="00071122">
        <w:rPr>
          <w:rFonts w:ascii="Traditional Arabic" w:hAnsi="Traditional Arabic" w:cs="Traditional Arabic" w:hint="cs"/>
          <w:sz w:val="36"/>
          <w:szCs w:val="36"/>
          <w:rtl/>
          <w:lang w:val="en-US"/>
        </w:rPr>
        <w:t>د</w:t>
      </w:r>
      <w:r w:rsidR="00746533" w:rsidRPr="00071122">
        <w:rPr>
          <w:rFonts w:ascii="Traditional Arabic" w:hAnsi="Traditional Arabic" w:cs="Traditional Arabic" w:hint="cs"/>
          <w:sz w:val="36"/>
          <w:szCs w:val="36"/>
          <w:rtl/>
          <w:lang w:val="en-US"/>
        </w:rPr>
        <w:t>ُّ</w:t>
      </w:r>
      <w:r w:rsidRPr="00071122">
        <w:rPr>
          <w:rFonts w:ascii="Traditional Arabic" w:hAnsi="Traditional Arabic" w:cs="Traditional Arabic" w:hint="cs"/>
          <w:sz w:val="36"/>
          <w:szCs w:val="36"/>
          <w:rtl/>
          <w:lang w:val="en-US"/>
        </w:rPr>
        <w:t xml:space="preserve"> بن ق</w:t>
      </w:r>
      <w:r w:rsidR="00746533" w:rsidRPr="00071122">
        <w:rPr>
          <w:rFonts w:ascii="Traditional Arabic" w:hAnsi="Traditional Arabic" w:cs="Traditional Arabic" w:hint="cs"/>
          <w:sz w:val="36"/>
          <w:szCs w:val="36"/>
          <w:rtl/>
          <w:lang w:val="en-US"/>
        </w:rPr>
        <w:t>َ</w:t>
      </w:r>
      <w:r w:rsidRPr="00071122">
        <w:rPr>
          <w:rFonts w:ascii="Traditional Arabic" w:hAnsi="Traditional Arabic" w:cs="Traditional Arabic" w:hint="cs"/>
          <w:sz w:val="36"/>
          <w:szCs w:val="36"/>
          <w:rtl/>
          <w:lang w:val="en-US"/>
        </w:rPr>
        <w:t>يس. وكان من المنافقين و</w:t>
      </w:r>
      <w:r w:rsidRPr="00071122">
        <w:rPr>
          <w:rFonts w:ascii="Traditional Arabic" w:hAnsi="Traditional Arabic" w:cs="Traditional Arabic"/>
          <w:sz w:val="36"/>
          <w:szCs w:val="36"/>
          <w:rtl/>
          <w:lang w:val="en-US"/>
        </w:rPr>
        <w:t>ثاني أكبر قادة المنافقين</w:t>
      </w:r>
      <w:r w:rsidRPr="00071122">
        <w:rPr>
          <w:rFonts w:ascii="Traditional Arabic" w:hAnsi="Traditional Arabic" w:cs="Traditional Arabic" w:hint="cs"/>
          <w:sz w:val="36"/>
          <w:szCs w:val="36"/>
          <w:rtl/>
          <w:lang w:val="en-US"/>
        </w:rPr>
        <w:t xml:space="preserve"> بعد عبد الله بن أ</w:t>
      </w:r>
      <w:r w:rsidR="00746533" w:rsidRPr="00071122">
        <w:rPr>
          <w:rFonts w:ascii="Traditional Arabic" w:hAnsi="Traditional Arabic" w:cs="Traditional Arabic" w:hint="cs"/>
          <w:sz w:val="36"/>
          <w:szCs w:val="36"/>
          <w:rtl/>
          <w:lang w:val="en-US"/>
        </w:rPr>
        <w:t>ُ</w:t>
      </w:r>
      <w:r w:rsidRPr="00071122">
        <w:rPr>
          <w:rFonts w:ascii="Traditional Arabic" w:hAnsi="Traditional Arabic" w:cs="Traditional Arabic" w:hint="cs"/>
          <w:sz w:val="36"/>
          <w:szCs w:val="36"/>
          <w:rtl/>
          <w:lang w:val="en-US"/>
        </w:rPr>
        <w:t xml:space="preserve">بي. </w:t>
      </w:r>
      <w:r w:rsidRPr="00071122">
        <w:rPr>
          <w:rFonts w:ascii="Traditional Arabic" w:eastAsia="Times New Roman" w:hAnsi="Traditional Arabic" w:cs="Traditional Arabic"/>
          <w:sz w:val="36"/>
          <w:szCs w:val="36"/>
          <w:rtl/>
        </w:rPr>
        <w:t xml:space="preserve">كان يشارك عبد الله بن أبي في مؤامرات مختلفة. </w:t>
      </w:r>
      <w:r w:rsidR="00F84D90" w:rsidRPr="00071122">
        <w:rPr>
          <w:rFonts w:ascii="Traditional Arabic" w:eastAsia="Times New Roman" w:hAnsi="Traditional Arabic" w:cs="Traditional Arabic" w:hint="cs"/>
          <w:sz w:val="36"/>
          <w:szCs w:val="36"/>
          <w:rtl/>
        </w:rPr>
        <w:t xml:space="preserve">ولم يكن مبايعا </w:t>
      </w:r>
      <w:r w:rsidRPr="00071122">
        <w:rPr>
          <w:rFonts w:ascii="Traditional Arabic" w:eastAsia="Times New Roman" w:hAnsi="Traditional Arabic" w:cs="Traditional Arabic" w:hint="cs"/>
          <w:sz w:val="36"/>
          <w:szCs w:val="36"/>
          <w:rtl/>
        </w:rPr>
        <w:t>يوم</w:t>
      </w:r>
      <w:r w:rsidRPr="00071122">
        <w:rPr>
          <w:rFonts w:ascii="Traditional Arabic" w:eastAsia="Times New Roman" w:hAnsi="Traditional Arabic" w:cs="Traditional Arabic"/>
          <w:sz w:val="36"/>
          <w:szCs w:val="36"/>
          <w:rtl/>
        </w:rPr>
        <w:t xml:space="preserve"> صلح الحديبية. </w:t>
      </w:r>
      <w:r w:rsidRPr="00071122">
        <w:rPr>
          <w:rFonts w:ascii="Traditional Arabic" w:eastAsia="Times New Roman" w:hAnsi="Traditional Arabic" w:cs="Traditional Arabic" w:hint="cs"/>
          <w:sz w:val="36"/>
          <w:szCs w:val="36"/>
          <w:rtl/>
        </w:rPr>
        <w:t>جاء</w:t>
      </w:r>
      <w:r w:rsidRPr="00071122">
        <w:rPr>
          <w:rFonts w:ascii="Traditional Arabic" w:eastAsia="Times New Roman" w:hAnsi="Traditional Arabic" w:cs="Traditional Arabic"/>
          <w:sz w:val="36"/>
          <w:szCs w:val="36"/>
          <w:rtl/>
        </w:rPr>
        <w:t xml:space="preserve"> </w:t>
      </w:r>
      <w:r w:rsidRPr="00071122">
        <w:rPr>
          <w:rFonts w:ascii="Traditional Arabic" w:eastAsia="Times New Roman" w:hAnsi="Traditional Arabic" w:cs="Traditional Arabic" w:hint="cs"/>
          <w:sz w:val="36"/>
          <w:szCs w:val="36"/>
          <w:rtl/>
        </w:rPr>
        <w:t xml:space="preserve">النبي </w:t>
      </w:r>
      <w:r w:rsidRPr="009E3DD0">
        <w:rPr>
          <w:rFonts w:hint="cs"/>
        </w:rPr>
        <w:sym w:font="AGA Arabesque" w:char="F072"/>
      </w:r>
      <w:r w:rsidRPr="00071122">
        <w:rPr>
          <w:rFonts w:ascii="Traditional Arabic" w:eastAsia="Times New Roman" w:hAnsi="Traditional Arabic" w:cs="Traditional Arabic"/>
          <w:sz w:val="36"/>
          <w:szCs w:val="36"/>
          <w:rtl/>
        </w:rPr>
        <w:t xml:space="preserve"> وقدم عذرًا </w:t>
      </w:r>
      <w:r w:rsidR="00071122" w:rsidRPr="00071122">
        <w:rPr>
          <w:rFonts w:ascii="Traditional Arabic" w:eastAsia="Times New Roman" w:hAnsi="Traditional Arabic" w:cs="Traditional Arabic" w:hint="cs"/>
          <w:sz w:val="36"/>
          <w:szCs w:val="36"/>
          <w:rtl/>
        </w:rPr>
        <w:t xml:space="preserve">غريبا ومبتذلا </w:t>
      </w:r>
      <w:r w:rsidRPr="00071122">
        <w:rPr>
          <w:rFonts w:ascii="Traditional Arabic" w:eastAsia="Times New Roman" w:hAnsi="Traditional Arabic" w:cs="Traditional Arabic"/>
          <w:sz w:val="36"/>
          <w:szCs w:val="36"/>
          <w:rtl/>
        </w:rPr>
        <w:t>لعدم الذهاب إلى الحرب</w:t>
      </w:r>
      <w:r w:rsidR="00071122" w:rsidRPr="00071122">
        <w:rPr>
          <w:rFonts w:ascii="Traditional Arabic" w:eastAsia="Times New Roman" w:hAnsi="Traditional Arabic" w:cs="Traditional Arabic" w:hint="cs"/>
          <w:sz w:val="36"/>
          <w:szCs w:val="36"/>
          <w:rtl/>
        </w:rPr>
        <w:t>، ف</w:t>
      </w:r>
      <w:r w:rsidRPr="00071122">
        <w:rPr>
          <w:rFonts w:ascii="Traditional Arabic" w:hAnsi="Traditional Arabic" w:cs="Traditional Arabic"/>
          <w:sz w:val="36"/>
          <w:szCs w:val="36"/>
          <w:rtl/>
          <w:lang w:bidi="ar-SY"/>
        </w:rPr>
        <w:t>جاءه ابن</w:t>
      </w:r>
      <w:r w:rsidRPr="00071122">
        <w:rPr>
          <w:rFonts w:ascii="Traditional Arabic" w:hAnsi="Traditional Arabic" w:cs="Traditional Arabic" w:hint="cs"/>
          <w:sz w:val="36"/>
          <w:szCs w:val="36"/>
          <w:rtl/>
          <w:lang w:bidi="ar-SY"/>
        </w:rPr>
        <w:t>ُ</w:t>
      </w:r>
      <w:r w:rsidRPr="00071122">
        <w:rPr>
          <w:rFonts w:ascii="Traditional Arabic" w:hAnsi="Traditional Arabic" w:cs="Traditional Arabic"/>
          <w:sz w:val="36"/>
          <w:szCs w:val="36"/>
          <w:rtl/>
          <w:lang w:bidi="ar-SY"/>
        </w:rPr>
        <w:t xml:space="preserve">ه عبد الله بن الجد </w:t>
      </w:r>
      <w:r w:rsidRPr="00071122">
        <w:rPr>
          <w:rFonts w:ascii="Traditional Arabic" w:hAnsi="Traditional Arabic" w:cs="Traditional Arabic" w:hint="cs"/>
          <w:sz w:val="36"/>
          <w:szCs w:val="36"/>
          <w:rtl/>
          <w:lang w:bidi="ar-SY"/>
        </w:rPr>
        <w:t xml:space="preserve">الذي </w:t>
      </w:r>
      <w:r w:rsidRPr="00071122">
        <w:rPr>
          <w:rFonts w:ascii="Traditional Arabic" w:hAnsi="Traditional Arabic" w:cs="Traditional Arabic"/>
          <w:sz w:val="36"/>
          <w:szCs w:val="36"/>
          <w:rtl/>
          <w:lang w:bidi="ar-SY"/>
        </w:rPr>
        <w:t xml:space="preserve">كان </w:t>
      </w:r>
      <w:r w:rsidRPr="00071122">
        <w:rPr>
          <w:rFonts w:ascii="Traditional Arabic" w:hAnsi="Traditional Arabic" w:cs="Traditional Arabic" w:hint="cs"/>
          <w:sz w:val="36"/>
          <w:szCs w:val="36"/>
          <w:rtl/>
          <w:lang w:bidi="ar-SY"/>
        </w:rPr>
        <w:t xml:space="preserve">من أصحاب </w:t>
      </w:r>
      <w:r w:rsidRPr="00071122">
        <w:rPr>
          <w:rFonts w:ascii="Traditional Arabic" w:hAnsi="Traditional Arabic" w:cs="Traditional Arabic"/>
          <w:sz w:val="36"/>
          <w:szCs w:val="36"/>
          <w:rtl/>
          <w:lang w:bidi="ar-SY"/>
        </w:rPr>
        <w:t>بدر</w:t>
      </w:r>
      <w:r w:rsidRPr="00071122">
        <w:rPr>
          <w:rFonts w:ascii="Traditional Arabic" w:hAnsi="Traditional Arabic" w:cs="Traditional Arabic" w:hint="cs"/>
          <w:sz w:val="36"/>
          <w:szCs w:val="36"/>
          <w:rtl/>
          <w:lang w:bidi="ar-SY"/>
        </w:rPr>
        <w:t>،</w:t>
      </w:r>
      <w:r w:rsidRPr="00071122">
        <w:rPr>
          <w:rFonts w:ascii="Traditional Arabic" w:hAnsi="Traditional Arabic" w:cs="Traditional Arabic"/>
          <w:sz w:val="36"/>
          <w:szCs w:val="36"/>
          <w:rtl/>
          <w:lang w:bidi="ar-SY"/>
        </w:rPr>
        <w:t xml:space="preserve"> </w:t>
      </w:r>
      <w:r w:rsidR="00071122" w:rsidRPr="00071122">
        <w:rPr>
          <w:rFonts w:ascii="Traditional Arabic" w:hAnsi="Traditional Arabic" w:cs="Traditional Arabic" w:hint="cs"/>
          <w:sz w:val="36"/>
          <w:szCs w:val="36"/>
          <w:rtl/>
          <w:lang w:bidi="ar-SY"/>
        </w:rPr>
        <w:t xml:space="preserve">يسأله عن سبب تخلفه فقال خوفه من الروم والحر الشديد. </w:t>
      </w:r>
    </w:p>
    <w:p w14:paraId="2508E7D6" w14:textId="77777777" w:rsidR="00F27557" w:rsidRDefault="00201501" w:rsidP="00F27557">
      <w:pPr>
        <w:pStyle w:val="ListParagraph"/>
        <w:autoSpaceDE w:val="0"/>
        <w:autoSpaceDN w:val="0"/>
        <w:bidi/>
        <w:adjustRightInd w:val="0"/>
        <w:spacing w:after="0" w:line="20" w:lineRule="atLeast"/>
        <w:jc w:val="both"/>
        <w:rPr>
          <w:rFonts w:ascii="Traditional Arabic" w:eastAsia="Times New Roman" w:hAnsi="Traditional Arabic" w:cs="Traditional Arabic"/>
          <w:sz w:val="36"/>
          <w:szCs w:val="36"/>
          <w:rtl/>
        </w:rPr>
      </w:pPr>
      <w:r w:rsidRPr="00071122">
        <w:rPr>
          <w:rFonts w:ascii="Traditional Arabic" w:hAnsi="Traditional Arabic" w:cs="Traditional Arabic" w:hint="cs"/>
          <w:sz w:val="36"/>
          <w:szCs w:val="36"/>
          <w:rtl/>
          <w:lang w:bidi="ar-SY"/>
        </w:rPr>
        <w:t xml:space="preserve">ورد في رواية أنه </w:t>
      </w:r>
      <w:r w:rsidRPr="00071122">
        <w:rPr>
          <w:rFonts w:ascii="Traditional Arabic" w:hAnsi="Traditional Arabic" w:cs="Traditional Arabic"/>
          <w:sz w:val="36"/>
          <w:szCs w:val="36"/>
          <w:rtl/>
          <w:lang w:bidi="ar-SY"/>
        </w:rPr>
        <w:t>فِي الْجَدّ بْنِ قِيسٍ نَزَلَتْ هَذِهِ الْآيَةُ</w:t>
      </w:r>
      <w:r w:rsidRPr="00071122">
        <w:rPr>
          <w:rFonts w:ascii="Traditional Arabic" w:hAnsi="Traditional Arabic" w:cs="Traditional Arabic" w:hint="cs"/>
          <w:sz w:val="36"/>
          <w:szCs w:val="36"/>
          <w:rtl/>
          <w:lang w:bidi="ar-SY"/>
        </w:rPr>
        <w:t>:</w:t>
      </w:r>
      <w:r w:rsidRPr="00071122">
        <w:rPr>
          <w:rFonts w:ascii="Traditional Arabic" w:hAnsi="Traditional Arabic" w:cs="Traditional Arabic"/>
          <w:sz w:val="36"/>
          <w:szCs w:val="36"/>
          <w:rtl/>
          <w:lang w:bidi="ar-SY"/>
        </w:rPr>
        <w:t xml:space="preserve"> </w:t>
      </w:r>
      <w:r w:rsidRPr="009E3DD0">
        <w:rPr>
          <w:rFonts w:hint="cs"/>
          <w:lang w:bidi="ar-SY"/>
        </w:rPr>
        <w:sym w:font="AGA Arabesque" w:char="F05D"/>
      </w:r>
      <w:r w:rsidRPr="00071122">
        <w:rPr>
          <w:rFonts w:ascii="Traditional Arabic" w:hAnsi="Traditional Arabic" w:cs="Traditional Arabic"/>
          <w:sz w:val="36"/>
          <w:szCs w:val="36"/>
          <w:rtl/>
          <w:lang w:bidi="ar-SY"/>
        </w:rPr>
        <w:t>وَمِنْهُمْ مَنْ يَقُولُ ائْذَنْ لِي وَلَا تَفْتِنّي</w:t>
      </w:r>
      <w:r w:rsidRPr="009E3DD0">
        <w:rPr>
          <w:lang w:bidi="ar-SY"/>
        </w:rPr>
        <w:sym w:font="AGA Arabesque" w:char="F05B"/>
      </w:r>
      <w:r w:rsidRPr="00071122">
        <w:rPr>
          <w:rFonts w:ascii="Traditional Arabic" w:hAnsi="Traditional Arabic" w:cs="Traditional Arabic"/>
          <w:sz w:val="36"/>
          <w:szCs w:val="36"/>
          <w:rtl/>
          <w:lang w:bidi="ar-SY"/>
        </w:rPr>
        <w:t xml:space="preserve"> </w:t>
      </w:r>
      <w:r w:rsidRPr="00071122">
        <w:rPr>
          <w:rFonts w:ascii="Traditional Arabic" w:hAnsi="Traditional Arabic" w:cs="Traditional Arabic" w:hint="cs"/>
          <w:sz w:val="36"/>
          <w:szCs w:val="36"/>
          <w:rtl/>
          <w:lang w:bidi="ar-SY"/>
        </w:rPr>
        <w:t xml:space="preserve">(تاريخ الطبري) وقيل: </w:t>
      </w:r>
      <w:r w:rsidRPr="00071122">
        <w:rPr>
          <w:rFonts w:ascii="Traditional Arabic" w:eastAsia="Times New Roman" w:hAnsi="Traditional Arabic" w:cs="Traditional Arabic"/>
          <w:sz w:val="36"/>
          <w:szCs w:val="36"/>
          <w:rtl/>
        </w:rPr>
        <w:t>يقال إنه تاب فيما بعد وأحسن التوبة</w:t>
      </w:r>
      <w:r w:rsidRPr="00071122">
        <w:rPr>
          <w:rFonts w:ascii="Traditional Arabic" w:eastAsia="Times New Roman" w:hAnsi="Traditional Arabic" w:cs="Traditional Arabic" w:hint="cs"/>
          <w:sz w:val="36"/>
          <w:szCs w:val="36"/>
          <w:rtl/>
        </w:rPr>
        <w:t xml:space="preserve">. </w:t>
      </w:r>
    </w:p>
    <w:p w14:paraId="6E93C0B3" w14:textId="77777777" w:rsidR="00F27557" w:rsidRDefault="00F27557" w:rsidP="00274025">
      <w:pPr>
        <w:pStyle w:val="ListParagraph"/>
        <w:autoSpaceDE w:val="0"/>
        <w:autoSpaceDN w:val="0"/>
        <w:bidi/>
        <w:adjustRightInd w:val="0"/>
        <w:spacing w:after="0" w:line="20" w:lineRule="atLeast"/>
        <w:rPr>
          <w:rFonts w:ascii="Traditional Arabic" w:eastAsia="Times New Roman" w:hAnsi="Traditional Arabic" w:cs="Traditional Arabic"/>
          <w:sz w:val="36"/>
          <w:szCs w:val="36"/>
          <w:rtl/>
          <w:lang w:eastAsia="en-GB"/>
        </w:rPr>
      </w:pPr>
      <w:r>
        <w:rPr>
          <w:rFonts w:ascii="Traditional Arabic" w:eastAsia="Times New Roman" w:hAnsi="Traditional Arabic" w:cs="Traditional Arabic" w:hint="cs"/>
          <w:sz w:val="36"/>
          <w:szCs w:val="36"/>
          <w:rtl/>
          <w:lang w:eastAsia="en-GB"/>
        </w:rPr>
        <w:t xml:space="preserve">كان </w:t>
      </w:r>
      <w:r w:rsidRPr="00F27557">
        <w:rPr>
          <w:rFonts w:ascii="Traditional Arabic" w:eastAsia="Times New Roman" w:hAnsi="Traditional Arabic" w:cs="Traditional Arabic"/>
          <w:sz w:val="36"/>
          <w:szCs w:val="36"/>
          <w:rtl/>
          <w:lang w:eastAsia="en-GB"/>
        </w:rPr>
        <w:t>هناك جماعة من المنافقين تجتمع وتتآمر بشأن هذه الغزوة، وقد أسست ما يشبه "مقرّاً" في المدينة لنشر الإشاعات والأكاذيب بهدف تثبيط المسلمين عن الخروج</w:t>
      </w:r>
      <w:r w:rsidRPr="00F27557">
        <w:rPr>
          <w:rFonts w:ascii="Traditional Arabic" w:eastAsia="Times New Roman" w:hAnsi="Traditional Arabic" w:cs="Traditional Arabic"/>
          <w:sz w:val="36"/>
          <w:szCs w:val="36"/>
          <w:lang w:eastAsia="en-GB"/>
        </w:rPr>
        <w:t>.</w:t>
      </w:r>
      <w:r w:rsidRPr="00F27557">
        <w:rPr>
          <w:rFonts w:ascii="Traditional Arabic" w:eastAsia="Times New Roman" w:hAnsi="Traditional Arabic" w:cs="Traditional Arabic"/>
          <w:sz w:val="36"/>
          <w:szCs w:val="36"/>
          <w:lang w:eastAsia="en-GB"/>
        </w:rPr>
        <w:br/>
      </w:r>
      <w:r w:rsidRPr="00F27557">
        <w:rPr>
          <w:rFonts w:ascii="Traditional Arabic" w:eastAsia="Times New Roman" w:hAnsi="Traditional Arabic" w:cs="Traditional Arabic"/>
          <w:sz w:val="36"/>
          <w:szCs w:val="36"/>
          <w:rtl/>
          <w:lang w:eastAsia="en-GB"/>
        </w:rPr>
        <w:t>فأمر النبي صلى الله عليه وسلم بهدم ذلك المقر بعدما بلغه خبر تحركاتهم. وكان صلى الله عليه وسلم قد أمهلهم مراراً، ولكن عندما وصلت مؤامراتهم إلى حد الإضرار بالنظام الإداري، اتخذ النبي صلى الله عليه وسلم إجراءات حكيمة وحازمة لإنهاء الفتنة</w:t>
      </w:r>
      <w:r w:rsidRPr="00F27557">
        <w:rPr>
          <w:rFonts w:ascii="Traditional Arabic" w:eastAsia="Times New Roman" w:hAnsi="Traditional Arabic" w:cs="Traditional Arabic"/>
          <w:sz w:val="36"/>
          <w:szCs w:val="36"/>
          <w:lang w:eastAsia="en-GB"/>
        </w:rPr>
        <w:t>.</w:t>
      </w:r>
      <w:r w:rsidRPr="00F27557">
        <w:rPr>
          <w:rFonts w:ascii="Traditional Arabic" w:eastAsia="Times New Roman" w:hAnsi="Traditional Arabic" w:cs="Traditional Arabic"/>
          <w:sz w:val="36"/>
          <w:szCs w:val="36"/>
          <w:lang w:eastAsia="en-GB"/>
        </w:rPr>
        <w:br/>
      </w:r>
      <w:r w:rsidRPr="00F27557">
        <w:rPr>
          <w:rFonts w:ascii="Traditional Arabic" w:eastAsia="Times New Roman" w:hAnsi="Traditional Arabic" w:cs="Traditional Arabic"/>
          <w:sz w:val="36"/>
          <w:szCs w:val="36"/>
          <w:rtl/>
          <w:lang w:eastAsia="en-GB"/>
        </w:rPr>
        <w:t>وأشار حضرته أيده الله تعالى بنصره العزيز إلى أن هذا درس مهم: أن أي عمل يُتخذ ضد نظام الجماعة يجب التعامل معه بحزم</w:t>
      </w:r>
      <w:r w:rsidRPr="00F27557">
        <w:rPr>
          <w:rFonts w:ascii="Traditional Arabic" w:eastAsia="Times New Roman" w:hAnsi="Traditional Arabic" w:cs="Traditional Arabic"/>
          <w:sz w:val="36"/>
          <w:szCs w:val="36"/>
          <w:lang w:eastAsia="en-GB"/>
        </w:rPr>
        <w:t>.</w:t>
      </w:r>
    </w:p>
    <w:p w14:paraId="44D0F028" w14:textId="77777777" w:rsidR="00F27557" w:rsidRPr="00F27557" w:rsidRDefault="00F27557" w:rsidP="00F27557">
      <w:pPr>
        <w:pStyle w:val="ListParagraph"/>
        <w:autoSpaceDE w:val="0"/>
        <w:autoSpaceDN w:val="0"/>
        <w:bidi/>
        <w:adjustRightInd w:val="0"/>
        <w:spacing w:after="0" w:line="20" w:lineRule="atLeast"/>
        <w:jc w:val="both"/>
        <w:rPr>
          <w:rFonts w:ascii="Traditional Arabic" w:eastAsia="Times New Roman" w:hAnsi="Traditional Arabic" w:cs="Traditional Arabic"/>
          <w:b/>
          <w:bCs/>
          <w:sz w:val="36"/>
          <w:szCs w:val="36"/>
          <w:lang/>
        </w:rPr>
      </w:pPr>
      <w:r w:rsidRPr="00F27557">
        <w:rPr>
          <w:rFonts w:ascii="Traditional Arabic" w:eastAsia="Times New Roman" w:hAnsi="Traditional Arabic" w:cs="Traditional Arabic"/>
          <w:b/>
          <w:bCs/>
          <w:sz w:val="36"/>
          <w:szCs w:val="36"/>
          <w:rtl/>
        </w:rPr>
        <w:t>حماس المسلمين للمشاركة وسخاء الأغنياء</w:t>
      </w:r>
    </w:p>
    <w:p w14:paraId="135777AF" w14:textId="74456CD2" w:rsidR="00F27557" w:rsidRPr="00F27557" w:rsidRDefault="00F27557" w:rsidP="00CA3D92">
      <w:pPr>
        <w:pStyle w:val="ListParagraph"/>
        <w:autoSpaceDE w:val="0"/>
        <w:autoSpaceDN w:val="0"/>
        <w:bidi/>
        <w:adjustRightInd w:val="0"/>
        <w:spacing w:after="0" w:line="20" w:lineRule="atLeast"/>
        <w:rPr>
          <w:rFonts w:ascii="Traditional Arabic" w:eastAsia="Times New Roman" w:hAnsi="Traditional Arabic" w:cs="Traditional Arabic"/>
          <w:sz w:val="36"/>
          <w:szCs w:val="36"/>
          <w:lang/>
        </w:rPr>
      </w:pPr>
      <w:r>
        <w:rPr>
          <w:rFonts w:ascii="Traditional Arabic" w:eastAsia="Times New Roman" w:hAnsi="Traditional Arabic" w:cs="Traditional Arabic" w:hint="cs"/>
          <w:sz w:val="36"/>
          <w:szCs w:val="36"/>
          <w:rtl/>
        </w:rPr>
        <w:t xml:space="preserve">كان </w:t>
      </w:r>
      <w:r w:rsidRPr="00F27557">
        <w:rPr>
          <w:rFonts w:ascii="Traditional Arabic" w:eastAsia="Times New Roman" w:hAnsi="Traditional Arabic" w:cs="Traditional Arabic"/>
          <w:sz w:val="36"/>
          <w:szCs w:val="36"/>
          <w:rtl/>
        </w:rPr>
        <w:t>المسل</w:t>
      </w:r>
      <w:r>
        <w:rPr>
          <w:rFonts w:ascii="Traditional Arabic" w:eastAsia="Times New Roman" w:hAnsi="Traditional Arabic" w:cs="Traditional Arabic" w:hint="cs"/>
          <w:sz w:val="36"/>
          <w:szCs w:val="36"/>
          <w:rtl/>
        </w:rPr>
        <w:t>مو</w:t>
      </w:r>
      <w:r w:rsidRPr="00F27557">
        <w:rPr>
          <w:rFonts w:ascii="Traditional Arabic" w:eastAsia="Times New Roman" w:hAnsi="Traditional Arabic" w:cs="Traditional Arabic"/>
          <w:sz w:val="36"/>
          <w:szCs w:val="36"/>
          <w:rtl/>
        </w:rPr>
        <w:t>ن</w:t>
      </w:r>
      <w:r>
        <w:rPr>
          <w:rFonts w:ascii="Traditional Arabic" w:eastAsia="Times New Roman" w:hAnsi="Traditional Arabic" w:cs="Traditional Arabic" w:hint="cs"/>
          <w:sz w:val="36"/>
          <w:szCs w:val="36"/>
          <w:rtl/>
        </w:rPr>
        <w:t xml:space="preserve"> قد</w:t>
      </w:r>
      <w:r w:rsidRPr="00F27557">
        <w:rPr>
          <w:rFonts w:ascii="Traditional Arabic" w:eastAsia="Times New Roman" w:hAnsi="Traditional Arabic" w:cs="Traditional Arabic"/>
          <w:sz w:val="36"/>
          <w:szCs w:val="36"/>
          <w:rtl/>
        </w:rPr>
        <w:t xml:space="preserve"> شرعوا في الاستعداد لغزوة تبوك، وبدأت التضحيات المالية على نطاق واسع، فكان الأغنياء يزوّدون الفقراء بالمال والسلاح والدواب</w:t>
      </w:r>
      <w:r w:rsidRPr="00F27557">
        <w:rPr>
          <w:rFonts w:ascii="Traditional Arabic" w:eastAsia="Times New Roman" w:hAnsi="Traditional Arabic" w:cs="Traditional Arabic"/>
          <w:sz w:val="36"/>
          <w:szCs w:val="36"/>
          <w:lang/>
        </w:rPr>
        <w:t>.</w:t>
      </w:r>
      <w:r w:rsidRPr="00F27557">
        <w:rPr>
          <w:rFonts w:ascii="Traditional Arabic" w:eastAsia="Times New Roman" w:hAnsi="Traditional Arabic" w:cs="Traditional Arabic"/>
          <w:sz w:val="36"/>
          <w:szCs w:val="36"/>
          <w:lang/>
        </w:rPr>
        <w:br/>
      </w:r>
      <w:r w:rsidRPr="00F27557">
        <w:rPr>
          <w:rFonts w:ascii="Traditional Arabic" w:eastAsia="Times New Roman" w:hAnsi="Traditional Arabic" w:cs="Traditional Arabic"/>
          <w:sz w:val="36"/>
          <w:szCs w:val="36"/>
          <w:rtl/>
        </w:rPr>
        <w:t>وأمر النبي صلى الله عليه وسلم أن يخرج للغزوة من كان قويّاً قادراً على تحمّل المشقة، ومن كان له وسيلة ركوب</w:t>
      </w:r>
      <w:r w:rsidRPr="00F27557">
        <w:rPr>
          <w:rFonts w:ascii="Traditional Arabic" w:eastAsia="Times New Roman" w:hAnsi="Traditional Arabic" w:cs="Traditional Arabic"/>
          <w:sz w:val="36"/>
          <w:szCs w:val="36"/>
          <w:lang/>
        </w:rPr>
        <w:t>.</w:t>
      </w:r>
      <w:r w:rsidR="00CA3D92">
        <w:rPr>
          <w:rFonts w:ascii="Traditional Arabic" w:eastAsia="Times New Roman" w:hAnsi="Traditional Arabic" w:cs="Traditional Arabic" w:hint="cs"/>
          <w:sz w:val="36"/>
          <w:szCs w:val="36"/>
          <w:rtl/>
          <w:lang/>
        </w:rPr>
        <w:t xml:space="preserve"> </w:t>
      </w:r>
      <w:r w:rsidRPr="00F27557">
        <w:rPr>
          <w:rFonts w:ascii="Traditional Arabic" w:eastAsia="Times New Roman" w:hAnsi="Traditional Arabic" w:cs="Traditional Arabic"/>
          <w:sz w:val="36"/>
          <w:szCs w:val="36"/>
          <w:rtl/>
        </w:rPr>
        <w:t xml:space="preserve">وطلب جماعة من الصحابة من النبي </w:t>
      </w:r>
      <w:r w:rsidR="00CA3D92">
        <w:rPr>
          <w:rFonts w:ascii="Traditional Arabic" w:eastAsia="Times New Roman" w:hAnsi="Traditional Arabic" w:cs="Traditional Arabic"/>
          <w:sz w:val="36"/>
          <w:szCs w:val="36"/>
        </w:rPr>
        <w:sym w:font="AGA Arabesque" w:char="F072"/>
      </w:r>
      <w:r w:rsidR="00CA3D92">
        <w:rPr>
          <w:rFonts w:ascii="Traditional Arabic" w:eastAsia="Times New Roman" w:hAnsi="Traditional Arabic" w:cs="Traditional Arabic" w:hint="cs"/>
          <w:sz w:val="36"/>
          <w:szCs w:val="36"/>
          <w:rtl/>
        </w:rPr>
        <w:t xml:space="preserve"> </w:t>
      </w:r>
      <w:r w:rsidRPr="00F27557">
        <w:rPr>
          <w:rFonts w:ascii="Traditional Arabic" w:eastAsia="Times New Roman" w:hAnsi="Traditional Arabic" w:cs="Traditional Arabic"/>
          <w:sz w:val="36"/>
          <w:szCs w:val="36"/>
          <w:rtl/>
        </w:rPr>
        <w:t>دَوَابّ للركوب، لكنه لم يجد ما يقدّمه لهم، فرجعوا باكين، وقد وصفهم القرآن الكريم بقوله</w:t>
      </w:r>
      <w:r w:rsidRPr="00F27557">
        <w:rPr>
          <w:rFonts w:ascii="Traditional Arabic" w:eastAsia="Times New Roman" w:hAnsi="Traditional Arabic" w:cs="Traditional Arabic"/>
          <w:sz w:val="36"/>
          <w:szCs w:val="36"/>
          <w:lang/>
        </w:rPr>
        <w:t>:</w:t>
      </w:r>
    </w:p>
    <w:p w14:paraId="1D9720C9" w14:textId="5C355F29" w:rsidR="00F27557" w:rsidRPr="00F27557" w:rsidRDefault="00F27557" w:rsidP="00F27557">
      <w:pPr>
        <w:pStyle w:val="ListParagraph"/>
        <w:autoSpaceDE w:val="0"/>
        <w:autoSpaceDN w:val="0"/>
        <w:bidi/>
        <w:adjustRightInd w:val="0"/>
        <w:spacing w:after="0" w:line="20" w:lineRule="atLeast"/>
        <w:rPr>
          <w:rFonts w:ascii="Traditional Arabic" w:eastAsia="Times New Roman" w:hAnsi="Traditional Arabic" w:cs="Traditional Arabic"/>
          <w:sz w:val="36"/>
          <w:szCs w:val="36"/>
          <w:lang/>
        </w:rPr>
      </w:pPr>
      <w:r w:rsidRPr="00F27557">
        <w:rPr>
          <w:rFonts w:ascii="Traditional Arabic" w:eastAsia="Times New Roman" w:hAnsi="Traditional Arabic" w:cs="Traditional Arabic"/>
          <w:b/>
          <w:bCs/>
          <w:sz w:val="36"/>
          <w:szCs w:val="36"/>
          <w:rtl/>
        </w:rPr>
        <w:t>﴿وَلَا عَلَى الَّذِينَ إِذَا مَا أَتَوْكَ لِتَحْمِلَهُمْ قُلْتَ لَا أَجِدُ مَا أَحْمِلُكُمْ عَلَيْهِ تَوَلَّوا وَّأَعْيُنُهُمْ تَفِيضُ مِنَ الدَّمْعِ حَزَنًا أَلَّا يَجِدُوا مَا يُنفِقُونَ﴾</w:t>
      </w:r>
      <w:r>
        <w:rPr>
          <w:rFonts w:ascii="Traditional Arabic" w:eastAsia="Times New Roman" w:hAnsi="Traditional Arabic" w:cs="Traditional Arabic" w:hint="cs"/>
          <w:b/>
          <w:bCs/>
          <w:sz w:val="36"/>
          <w:szCs w:val="36"/>
          <w:rtl/>
        </w:rPr>
        <w:t xml:space="preserve"> ( </w:t>
      </w:r>
      <w:r w:rsidRPr="00F27557">
        <w:rPr>
          <w:rFonts w:ascii="Traditional Arabic" w:eastAsia="Times New Roman" w:hAnsi="Traditional Arabic" w:cs="Traditional Arabic"/>
          <w:i/>
          <w:iCs/>
          <w:sz w:val="36"/>
          <w:szCs w:val="36"/>
          <w:rtl/>
        </w:rPr>
        <w:t>التوبة: 92</w:t>
      </w:r>
      <w:r>
        <w:rPr>
          <w:rFonts w:ascii="Traditional Arabic" w:eastAsia="Times New Roman" w:hAnsi="Traditional Arabic" w:cs="Traditional Arabic" w:hint="cs"/>
          <w:i/>
          <w:iCs/>
          <w:sz w:val="36"/>
          <w:szCs w:val="36"/>
          <w:rtl/>
          <w:lang/>
        </w:rPr>
        <w:t>)</w:t>
      </w:r>
    </w:p>
    <w:p w14:paraId="49D178F0" w14:textId="77777777" w:rsidR="00F27557" w:rsidRPr="00CA3D92" w:rsidRDefault="00F27557" w:rsidP="00F27557">
      <w:pPr>
        <w:pStyle w:val="ListParagraph"/>
        <w:autoSpaceDE w:val="0"/>
        <w:autoSpaceDN w:val="0"/>
        <w:bidi/>
        <w:adjustRightInd w:val="0"/>
        <w:spacing w:after="0" w:line="20" w:lineRule="atLeast"/>
        <w:jc w:val="both"/>
        <w:rPr>
          <w:rFonts w:ascii="Traditional Arabic" w:eastAsia="Times New Roman" w:hAnsi="Traditional Arabic" w:cs="Traditional Arabic"/>
          <w:sz w:val="36"/>
          <w:szCs w:val="36"/>
          <w:lang/>
        </w:rPr>
      </w:pPr>
      <w:r w:rsidRPr="00F27557">
        <w:rPr>
          <w:rFonts w:ascii="Traditional Arabic" w:eastAsia="Times New Roman" w:hAnsi="Traditional Arabic" w:cs="Traditional Arabic"/>
          <w:sz w:val="36"/>
          <w:szCs w:val="36"/>
          <w:rtl/>
        </w:rPr>
        <w:lastRenderedPageBreak/>
        <w:t xml:space="preserve">ولهذا سُمِّي هؤلاء في التاريخ بـ </w:t>
      </w:r>
      <w:r w:rsidRPr="00CA3D92">
        <w:rPr>
          <w:rFonts w:ascii="Traditional Arabic" w:eastAsia="Times New Roman" w:hAnsi="Traditional Arabic" w:cs="Traditional Arabic"/>
          <w:sz w:val="36"/>
          <w:szCs w:val="36"/>
          <w:lang/>
        </w:rPr>
        <w:t>"</w:t>
      </w:r>
      <w:r w:rsidRPr="00CA3D92">
        <w:rPr>
          <w:rFonts w:ascii="Traditional Arabic" w:eastAsia="Times New Roman" w:hAnsi="Traditional Arabic" w:cs="Traditional Arabic"/>
          <w:sz w:val="36"/>
          <w:szCs w:val="36"/>
          <w:rtl/>
        </w:rPr>
        <w:t>البكّاؤون</w:t>
      </w:r>
      <w:r w:rsidRPr="00CA3D92">
        <w:rPr>
          <w:rFonts w:ascii="Traditional Arabic" w:eastAsia="Times New Roman" w:hAnsi="Traditional Arabic" w:cs="Traditional Arabic"/>
          <w:sz w:val="36"/>
          <w:szCs w:val="36"/>
          <w:lang/>
        </w:rPr>
        <w:t xml:space="preserve">" </w:t>
      </w:r>
      <w:r w:rsidRPr="00CA3D92">
        <w:rPr>
          <w:rFonts w:ascii="Traditional Arabic" w:eastAsia="Times New Roman" w:hAnsi="Traditional Arabic" w:cs="Traditional Arabic"/>
          <w:sz w:val="36"/>
          <w:szCs w:val="36"/>
          <w:rtl/>
        </w:rPr>
        <w:t>لشدة بكائهم، وكان عددهم سبعة كما روي</w:t>
      </w:r>
      <w:r w:rsidRPr="00CA3D92">
        <w:rPr>
          <w:rFonts w:ascii="Traditional Arabic" w:eastAsia="Times New Roman" w:hAnsi="Traditional Arabic" w:cs="Traditional Arabic"/>
          <w:sz w:val="36"/>
          <w:szCs w:val="36"/>
          <w:lang/>
        </w:rPr>
        <w:t>.</w:t>
      </w:r>
    </w:p>
    <w:p w14:paraId="041978B1" w14:textId="77777777" w:rsidR="00F27557" w:rsidRPr="00CA3D92" w:rsidRDefault="00F27557" w:rsidP="00F27557">
      <w:pPr>
        <w:pStyle w:val="ListParagraph"/>
        <w:autoSpaceDE w:val="0"/>
        <w:autoSpaceDN w:val="0"/>
        <w:bidi/>
        <w:adjustRightInd w:val="0"/>
        <w:spacing w:after="0" w:line="20" w:lineRule="atLeast"/>
        <w:jc w:val="both"/>
        <w:rPr>
          <w:rFonts w:ascii="Traditional Arabic" w:eastAsia="Times New Roman" w:hAnsi="Traditional Arabic" w:cs="Traditional Arabic"/>
          <w:sz w:val="36"/>
          <w:szCs w:val="36"/>
          <w:lang/>
        </w:rPr>
      </w:pPr>
      <w:r w:rsidRPr="00CA3D92">
        <w:rPr>
          <w:rFonts w:ascii="Traditional Arabic" w:eastAsia="Times New Roman" w:hAnsi="Traditional Arabic" w:cs="Traditional Arabic"/>
          <w:sz w:val="36"/>
          <w:szCs w:val="36"/>
          <w:rtl/>
        </w:rPr>
        <w:t>ثم لما علم بعض الصحابة الآخرون بحالهم، قدّموا لهم الدواب والمؤن حتى يتمكنوا من المشاركة في الغزوة</w:t>
      </w:r>
      <w:r w:rsidRPr="00CA3D92">
        <w:rPr>
          <w:rFonts w:ascii="Traditional Arabic" w:eastAsia="Times New Roman" w:hAnsi="Traditional Arabic" w:cs="Traditional Arabic"/>
          <w:sz w:val="36"/>
          <w:szCs w:val="36"/>
          <w:lang/>
        </w:rPr>
        <w:t>.</w:t>
      </w:r>
    </w:p>
    <w:p w14:paraId="542977A3" w14:textId="253C367F" w:rsidR="00F27557" w:rsidRPr="00F27557" w:rsidRDefault="00F27557" w:rsidP="00274025">
      <w:pPr>
        <w:pStyle w:val="ListParagraph"/>
        <w:autoSpaceDE w:val="0"/>
        <w:autoSpaceDN w:val="0"/>
        <w:bidi/>
        <w:adjustRightInd w:val="0"/>
        <w:spacing w:after="0" w:line="20" w:lineRule="atLeast"/>
        <w:jc w:val="both"/>
        <w:rPr>
          <w:rFonts w:ascii="Traditional Arabic" w:eastAsia="Times New Roman" w:hAnsi="Traditional Arabic" w:cs="Traditional Arabic"/>
          <w:sz w:val="36"/>
          <w:szCs w:val="36"/>
          <w:lang/>
        </w:rPr>
      </w:pPr>
      <w:r w:rsidRPr="00CA3D92">
        <w:rPr>
          <w:rFonts w:ascii="Traditional Arabic" w:eastAsia="Times New Roman" w:hAnsi="Traditional Arabic" w:cs="Traditional Arabic" w:hint="cs"/>
          <w:sz w:val="36"/>
          <w:szCs w:val="36"/>
          <w:rtl/>
        </w:rPr>
        <w:t>وقد عين</w:t>
      </w:r>
      <w:r w:rsidRPr="00CA3D92">
        <w:rPr>
          <w:rFonts w:ascii="Traditional Arabic" w:eastAsia="Times New Roman" w:hAnsi="Traditional Arabic" w:cs="Traditional Arabic"/>
          <w:sz w:val="36"/>
          <w:szCs w:val="36"/>
          <w:rtl/>
        </w:rPr>
        <w:t xml:space="preserve"> النبي صلى الله عليه وسلم عند خروجه لغزوة تبوك نواباً له في المدينة</w:t>
      </w:r>
      <w:r w:rsidRPr="00CA3D92">
        <w:rPr>
          <w:rFonts w:ascii="Traditional Arabic" w:eastAsia="Times New Roman" w:hAnsi="Traditional Arabic" w:cs="Traditional Arabic"/>
          <w:sz w:val="36"/>
          <w:szCs w:val="36"/>
          <w:lang/>
        </w:rPr>
        <w:t>.</w:t>
      </w:r>
      <w:r w:rsidRPr="00CA3D92">
        <w:rPr>
          <w:rFonts w:ascii="Traditional Arabic" w:eastAsia="Times New Roman" w:hAnsi="Traditional Arabic" w:cs="Traditional Arabic"/>
          <w:sz w:val="36"/>
          <w:szCs w:val="36"/>
          <w:lang/>
        </w:rPr>
        <w:br/>
      </w:r>
      <w:r w:rsidRPr="00CA3D92">
        <w:rPr>
          <w:rFonts w:ascii="Traditional Arabic" w:eastAsia="Times New Roman" w:hAnsi="Traditional Arabic" w:cs="Traditional Arabic"/>
          <w:sz w:val="36"/>
          <w:szCs w:val="36"/>
          <w:rtl/>
        </w:rPr>
        <w:t>فقد ورد في بعض الروايات أنه عيّن محمد بن مسلمة رضي الله عنه، وفي أخرى سِبَاع بن عُرْفُطَة رضي الله عنه، وعلي بن أبي طالب رضي الله عنه، وعبد الله بن أم مكتوم رضي الله عنه</w:t>
      </w:r>
      <w:r w:rsidRPr="00CA3D92">
        <w:rPr>
          <w:rFonts w:ascii="Traditional Arabic" w:eastAsia="Times New Roman" w:hAnsi="Traditional Arabic" w:cs="Traditional Arabic"/>
          <w:sz w:val="36"/>
          <w:szCs w:val="36"/>
          <w:lang/>
        </w:rPr>
        <w:t>.</w:t>
      </w:r>
      <w:r w:rsidRPr="00CA3D92">
        <w:rPr>
          <w:rFonts w:ascii="Traditional Arabic" w:eastAsia="Times New Roman" w:hAnsi="Traditional Arabic" w:cs="Traditional Arabic"/>
          <w:sz w:val="36"/>
          <w:szCs w:val="36"/>
          <w:lang/>
        </w:rPr>
        <w:br/>
      </w:r>
      <w:r w:rsidRPr="00F27557">
        <w:rPr>
          <w:rFonts w:ascii="Traditional Arabic" w:eastAsia="Times New Roman" w:hAnsi="Traditional Arabic" w:cs="Traditional Arabic"/>
          <w:sz w:val="36"/>
          <w:szCs w:val="36"/>
          <w:rtl/>
        </w:rPr>
        <w:t>ويمكن الجمع بين هذه الروايات بأن كل واحد منهم كان مكلفاً بمهمة مختلفة</w:t>
      </w:r>
      <w:r w:rsidRPr="00F27557">
        <w:rPr>
          <w:rFonts w:ascii="Traditional Arabic" w:eastAsia="Times New Roman" w:hAnsi="Traditional Arabic" w:cs="Traditional Arabic"/>
          <w:sz w:val="36"/>
          <w:szCs w:val="36"/>
          <w:lang/>
        </w:rPr>
        <w:t>:</w:t>
      </w:r>
      <w:r w:rsidRPr="00F27557">
        <w:rPr>
          <w:rFonts w:ascii="Traditional Arabic" w:eastAsia="Times New Roman" w:hAnsi="Traditional Arabic" w:cs="Traditional Arabic"/>
          <w:sz w:val="36"/>
          <w:szCs w:val="36"/>
          <w:lang/>
        </w:rPr>
        <w:br/>
      </w:r>
      <w:r w:rsidRPr="00F27557">
        <w:rPr>
          <w:rFonts w:ascii="Traditional Arabic" w:eastAsia="Times New Roman" w:hAnsi="Traditional Arabic" w:cs="Traditional Arabic"/>
          <w:sz w:val="36"/>
          <w:szCs w:val="36"/>
          <w:rtl/>
        </w:rPr>
        <w:t>فعليّ رضي الله عنه كان مسؤولاً عن شؤون أهل بيت النبي صلى الله عليه وسلم، ومحمد بن مسلمة رضي الله عنه كان مسؤولاً عن الأمور العامة للمدينة، وعبد الله بن أم مكتوم رضي الله عنه كان يؤم الناس في الصلاة، وسِبَاع بن عرفطة رضي الله عنه تولى الأمور العامة في البداية ثم خَلَفه محمد بن مسلمة رضي الله عنه</w:t>
      </w:r>
      <w:r w:rsidRPr="00F27557">
        <w:rPr>
          <w:rFonts w:ascii="Traditional Arabic" w:eastAsia="Times New Roman" w:hAnsi="Traditional Arabic" w:cs="Traditional Arabic"/>
          <w:sz w:val="36"/>
          <w:szCs w:val="36"/>
          <w:lang/>
        </w:rPr>
        <w:t>.</w:t>
      </w:r>
    </w:p>
    <w:p w14:paraId="7C8CCDBC" w14:textId="334C77D6" w:rsidR="00F27557" w:rsidRPr="00CA3D92" w:rsidRDefault="00F27557" w:rsidP="00CA3D92">
      <w:pPr>
        <w:pStyle w:val="ListParagraph"/>
        <w:autoSpaceDE w:val="0"/>
        <w:autoSpaceDN w:val="0"/>
        <w:bidi/>
        <w:adjustRightInd w:val="0"/>
        <w:spacing w:after="0" w:line="20" w:lineRule="atLeast"/>
        <w:rPr>
          <w:rFonts w:ascii="Traditional Arabic" w:eastAsia="Times New Roman" w:hAnsi="Traditional Arabic" w:cs="Traditional Arabic"/>
          <w:sz w:val="36"/>
          <w:szCs w:val="36"/>
          <w:lang/>
        </w:rPr>
      </w:pPr>
      <w:r>
        <w:rPr>
          <w:rFonts w:ascii="Traditional Arabic" w:eastAsia="Times New Roman" w:hAnsi="Traditional Arabic" w:cs="Traditional Arabic" w:hint="cs"/>
          <w:sz w:val="36"/>
          <w:szCs w:val="36"/>
          <w:rtl/>
        </w:rPr>
        <w:t xml:space="preserve"> وقد </w:t>
      </w:r>
      <w:r w:rsidRPr="00F27557">
        <w:rPr>
          <w:rFonts w:ascii="Traditional Arabic" w:eastAsia="Times New Roman" w:hAnsi="Traditional Arabic" w:cs="Traditional Arabic"/>
          <w:sz w:val="36"/>
          <w:szCs w:val="36"/>
          <w:rtl/>
        </w:rPr>
        <w:t>سخر المنافقين من ترك النبي صلى الله عليه وسلم عليّاً رضي الله عنه في المدينة. فحزن عليّ رضي الله عنه لذلك، وخرج حتى أدرك النبي صلى الله عليه وسلم على بُعد ثلاثة أميال من المدينة، وقال له إنه قويّ وقادر على القتال</w:t>
      </w:r>
      <w:r w:rsidRPr="00F27557">
        <w:rPr>
          <w:rFonts w:ascii="Traditional Arabic" w:eastAsia="Times New Roman" w:hAnsi="Traditional Arabic" w:cs="Traditional Arabic"/>
          <w:sz w:val="36"/>
          <w:szCs w:val="36"/>
          <w:lang/>
        </w:rPr>
        <w:t>.</w:t>
      </w:r>
      <w:r w:rsidRPr="00F27557">
        <w:rPr>
          <w:rFonts w:ascii="Traditional Arabic" w:eastAsia="Times New Roman" w:hAnsi="Traditional Arabic" w:cs="Traditional Arabic"/>
          <w:sz w:val="36"/>
          <w:szCs w:val="36"/>
          <w:lang/>
        </w:rPr>
        <w:br/>
      </w:r>
      <w:r w:rsidRPr="00F27557">
        <w:rPr>
          <w:rFonts w:ascii="Traditional Arabic" w:eastAsia="Times New Roman" w:hAnsi="Traditional Arabic" w:cs="Traditional Arabic"/>
          <w:sz w:val="36"/>
          <w:szCs w:val="36"/>
          <w:rtl/>
        </w:rPr>
        <w:t>فقال له النبي صلى الله عليه وسلم</w:t>
      </w:r>
      <w:r w:rsidRPr="00F27557">
        <w:rPr>
          <w:rFonts w:ascii="Traditional Arabic" w:eastAsia="Times New Roman" w:hAnsi="Traditional Arabic" w:cs="Traditional Arabic"/>
          <w:sz w:val="36"/>
          <w:szCs w:val="36"/>
          <w:lang/>
        </w:rPr>
        <w:t>:</w:t>
      </w:r>
      <w:r w:rsidR="00CA3D92">
        <w:rPr>
          <w:rFonts w:ascii="Traditional Arabic" w:eastAsia="Times New Roman" w:hAnsi="Traditional Arabic" w:cs="Traditional Arabic" w:hint="cs"/>
          <w:sz w:val="36"/>
          <w:szCs w:val="36"/>
          <w:rtl/>
          <w:lang/>
        </w:rPr>
        <w:t xml:space="preserve"> </w:t>
      </w:r>
      <w:r w:rsidRPr="00CA3D92">
        <w:rPr>
          <w:rFonts w:ascii="Traditional Arabic" w:eastAsia="Times New Roman" w:hAnsi="Traditional Arabic" w:cs="Traditional Arabic" w:hint="cs"/>
          <w:sz w:val="36"/>
          <w:szCs w:val="36"/>
          <w:rtl/>
          <w:lang/>
        </w:rPr>
        <w:t>"</w:t>
      </w:r>
      <w:r w:rsidRPr="00CA3D92">
        <w:rPr>
          <w:rFonts w:ascii="Traditional Arabic" w:eastAsia="Times New Roman" w:hAnsi="Traditional Arabic" w:cs="Traditional Arabic"/>
          <w:sz w:val="36"/>
          <w:szCs w:val="36"/>
          <w:rtl/>
        </w:rPr>
        <w:t>ما ترضى أن تكون مني بمنزلة هارون من موسى، إلا أنه لا نبي بعدي؟</w:t>
      </w:r>
      <w:r w:rsidRPr="00CA3D92">
        <w:rPr>
          <w:rFonts w:ascii="Traditional Arabic" w:eastAsia="Times New Roman" w:hAnsi="Traditional Arabic" w:cs="Traditional Arabic" w:hint="cs"/>
          <w:sz w:val="36"/>
          <w:szCs w:val="36"/>
          <w:rtl/>
          <w:lang/>
        </w:rPr>
        <w:t>"</w:t>
      </w:r>
    </w:p>
    <w:p w14:paraId="23600713" w14:textId="77777777" w:rsidR="00274025" w:rsidRPr="00274025" w:rsidRDefault="00274025" w:rsidP="00274025">
      <w:pPr>
        <w:autoSpaceDE w:val="0"/>
        <w:autoSpaceDN w:val="0"/>
        <w:bidi/>
        <w:adjustRightInd w:val="0"/>
        <w:spacing w:after="0" w:line="20" w:lineRule="atLeast"/>
        <w:rPr>
          <w:rFonts w:ascii="Traditional Arabic" w:hAnsi="Traditional Arabic" w:cs="Traditional Arabic"/>
          <w:b/>
          <w:bCs/>
          <w:sz w:val="36"/>
          <w:szCs w:val="36"/>
          <w:lang/>
        </w:rPr>
      </w:pPr>
      <w:r w:rsidRPr="00274025">
        <w:rPr>
          <w:rFonts w:ascii="Traditional Arabic" w:hAnsi="Traditional Arabic" w:cs="Traditional Arabic"/>
          <w:b/>
          <w:bCs/>
          <w:sz w:val="36"/>
          <w:szCs w:val="36"/>
          <w:rtl/>
        </w:rPr>
        <w:t>عدد المسلمين المشاركين في الغزوة</w:t>
      </w:r>
    </w:p>
    <w:p w14:paraId="35FC39FF" w14:textId="77777777" w:rsidR="00274025" w:rsidRPr="00274025" w:rsidRDefault="00274025" w:rsidP="00274025">
      <w:pPr>
        <w:autoSpaceDE w:val="0"/>
        <w:autoSpaceDN w:val="0"/>
        <w:bidi/>
        <w:adjustRightInd w:val="0"/>
        <w:spacing w:after="0" w:line="20" w:lineRule="atLeast"/>
        <w:rPr>
          <w:rFonts w:ascii="Traditional Arabic" w:hAnsi="Traditional Arabic" w:cs="Traditional Arabic"/>
          <w:sz w:val="36"/>
          <w:szCs w:val="36"/>
          <w:lang/>
        </w:rPr>
      </w:pPr>
      <w:r w:rsidRPr="00274025">
        <w:rPr>
          <w:rFonts w:ascii="Traditional Arabic" w:hAnsi="Traditional Arabic" w:cs="Traditional Arabic"/>
          <w:sz w:val="36"/>
          <w:szCs w:val="36"/>
          <w:rtl/>
        </w:rPr>
        <w:t xml:space="preserve">قال حضرته أيده الله تعالى بنصره العزيز إنه رغم إشاعات المنافقين، بلغ عدد جيش المسلمين </w:t>
      </w:r>
      <w:r w:rsidRPr="00274025">
        <w:rPr>
          <w:rFonts w:ascii="Traditional Arabic" w:hAnsi="Traditional Arabic" w:cs="Traditional Arabic"/>
          <w:b/>
          <w:bCs/>
          <w:sz w:val="36"/>
          <w:szCs w:val="36"/>
          <w:rtl/>
        </w:rPr>
        <w:t>ثلاثين ألفاً</w:t>
      </w:r>
      <w:r w:rsidRPr="00274025">
        <w:rPr>
          <w:rFonts w:ascii="Traditional Arabic" w:hAnsi="Traditional Arabic" w:cs="Traditional Arabic"/>
          <w:sz w:val="36"/>
          <w:szCs w:val="36"/>
          <w:rtl/>
        </w:rPr>
        <w:t xml:space="preserve">، منهم </w:t>
      </w:r>
      <w:r w:rsidRPr="00274025">
        <w:rPr>
          <w:rFonts w:ascii="Traditional Arabic" w:hAnsi="Traditional Arabic" w:cs="Traditional Arabic"/>
          <w:b/>
          <w:bCs/>
          <w:sz w:val="36"/>
          <w:szCs w:val="36"/>
          <w:rtl/>
        </w:rPr>
        <w:t>عشرة آلاف فارس</w:t>
      </w:r>
      <w:r w:rsidRPr="00274025">
        <w:rPr>
          <w:rFonts w:ascii="Traditional Arabic" w:hAnsi="Traditional Arabic" w:cs="Traditional Arabic"/>
          <w:sz w:val="36"/>
          <w:szCs w:val="36"/>
          <w:lang/>
        </w:rPr>
        <w:t xml:space="preserve">. </w:t>
      </w:r>
      <w:r w:rsidRPr="00274025">
        <w:rPr>
          <w:rFonts w:ascii="Traditional Arabic" w:hAnsi="Traditional Arabic" w:cs="Traditional Arabic"/>
          <w:sz w:val="36"/>
          <w:szCs w:val="36"/>
          <w:rtl/>
        </w:rPr>
        <w:t>وكان هذا أكبر جيش يخرجه النبي صلى الله عليه وسلم في حياته</w:t>
      </w:r>
      <w:r w:rsidRPr="00274025">
        <w:rPr>
          <w:rFonts w:ascii="Traditional Arabic" w:hAnsi="Traditional Arabic" w:cs="Traditional Arabic"/>
          <w:sz w:val="36"/>
          <w:szCs w:val="36"/>
          <w:lang/>
        </w:rPr>
        <w:t>.</w:t>
      </w:r>
      <w:r w:rsidRPr="00274025">
        <w:rPr>
          <w:rFonts w:ascii="Traditional Arabic" w:hAnsi="Traditional Arabic" w:cs="Traditional Arabic"/>
          <w:sz w:val="36"/>
          <w:szCs w:val="36"/>
          <w:lang/>
        </w:rPr>
        <w:br/>
      </w:r>
      <w:r w:rsidRPr="00274025">
        <w:rPr>
          <w:rFonts w:ascii="Traditional Arabic" w:hAnsi="Traditional Arabic" w:cs="Traditional Arabic"/>
          <w:sz w:val="36"/>
          <w:szCs w:val="36"/>
          <w:rtl/>
        </w:rPr>
        <w:t>وقد وردت روايات أخرى تذكر أربعين ألفاً أو سبعين ألفاً، لكن الأكثر على أنهم ثلاثون ألفاً</w:t>
      </w:r>
      <w:r w:rsidRPr="00274025">
        <w:rPr>
          <w:rFonts w:ascii="Traditional Arabic" w:hAnsi="Traditional Arabic" w:cs="Traditional Arabic"/>
          <w:sz w:val="36"/>
          <w:szCs w:val="36"/>
          <w:lang/>
        </w:rPr>
        <w:t>.</w:t>
      </w:r>
    </w:p>
    <w:p w14:paraId="2849BA2A" w14:textId="04094B64" w:rsidR="00274025" w:rsidRPr="00CA3D92" w:rsidRDefault="00274025" w:rsidP="00274025">
      <w:pPr>
        <w:autoSpaceDE w:val="0"/>
        <w:autoSpaceDN w:val="0"/>
        <w:bidi/>
        <w:adjustRightInd w:val="0"/>
        <w:spacing w:after="0" w:line="20" w:lineRule="atLeast"/>
        <w:rPr>
          <w:rFonts w:ascii="Traditional Arabic" w:hAnsi="Traditional Arabic" w:cs="Traditional Arabic"/>
          <w:sz w:val="36"/>
          <w:szCs w:val="36"/>
          <w:lang/>
        </w:rPr>
      </w:pPr>
      <w:r w:rsidRPr="00274025">
        <w:rPr>
          <w:rFonts w:ascii="Traditional Arabic" w:hAnsi="Traditional Arabic" w:cs="Traditional Arabic"/>
          <w:sz w:val="36"/>
          <w:szCs w:val="36"/>
          <w:rtl/>
        </w:rPr>
        <w:t xml:space="preserve">وأمر النبي صلى الله عليه وسلم أن يكون لكل كتيبة راية، وأعطى الراية الكبرى </w:t>
      </w:r>
      <w:r w:rsidRPr="00CA3D92">
        <w:rPr>
          <w:rFonts w:ascii="Traditional Arabic" w:hAnsi="Traditional Arabic" w:cs="Traditional Arabic"/>
          <w:sz w:val="36"/>
          <w:szCs w:val="36"/>
          <w:rtl/>
        </w:rPr>
        <w:t>لأبي بكر الصديق رضي الله عنه</w:t>
      </w:r>
      <w:r w:rsidRPr="00CA3D92">
        <w:rPr>
          <w:rFonts w:ascii="Traditional Arabic" w:hAnsi="Traditional Arabic" w:cs="Traditional Arabic"/>
          <w:sz w:val="36"/>
          <w:szCs w:val="36"/>
          <w:lang/>
        </w:rPr>
        <w:t>.</w:t>
      </w:r>
      <w:r w:rsidR="00CA3D92">
        <w:rPr>
          <w:rFonts w:ascii="Traditional Arabic" w:hAnsi="Traditional Arabic" w:cs="Traditional Arabic" w:hint="cs"/>
          <w:sz w:val="36"/>
          <w:szCs w:val="36"/>
          <w:rtl/>
          <w:lang/>
        </w:rPr>
        <w:t xml:space="preserve"> </w:t>
      </w:r>
      <w:r w:rsidRPr="00CA3D92">
        <w:rPr>
          <w:rFonts w:ascii="Traditional Arabic" w:hAnsi="Traditional Arabic" w:cs="Traditional Arabic"/>
          <w:sz w:val="36"/>
          <w:szCs w:val="36"/>
          <w:rtl/>
        </w:rPr>
        <w:t>وكان مع كل فرقة دليلٌ يدلّها على الطريق</w:t>
      </w:r>
      <w:r w:rsidRPr="00CA3D92">
        <w:rPr>
          <w:rFonts w:ascii="Traditional Arabic" w:hAnsi="Traditional Arabic" w:cs="Traditional Arabic"/>
          <w:sz w:val="36"/>
          <w:szCs w:val="36"/>
          <w:lang/>
        </w:rPr>
        <w:t>.</w:t>
      </w:r>
    </w:p>
    <w:p w14:paraId="2F779E86" w14:textId="77777777" w:rsidR="00274025" w:rsidRPr="00274025" w:rsidRDefault="00274025" w:rsidP="00274025">
      <w:pPr>
        <w:autoSpaceDE w:val="0"/>
        <w:autoSpaceDN w:val="0"/>
        <w:bidi/>
        <w:adjustRightInd w:val="0"/>
        <w:spacing w:after="0" w:line="20" w:lineRule="atLeast"/>
        <w:rPr>
          <w:rFonts w:ascii="Traditional Arabic" w:hAnsi="Traditional Arabic" w:cs="Traditional Arabic"/>
          <w:sz w:val="36"/>
          <w:szCs w:val="36"/>
          <w:lang/>
        </w:rPr>
      </w:pPr>
      <w:r w:rsidRPr="00CA3D92">
        <w:rPr>
          <w:rFonts w:ascii="Traditional Arabic" w:hAnsi="Traditional Arabic" w:cs="Traditional Arabic"/>
          <w:sz w:val="36"/>
          <w:szCs w:val="36"/>
          <w:rtl/>
        </w:rPr>
        <w:t>ثم خرج النبي صلى الله عليه وسلم بالجيش إلى تبوك، واجتمع المسلمون في منطقة ثنية الوداع</w:t>
      </w:r>
      <w:r w:rsidRPr="00CA3D92">
        <w:rPr>
          <w:rFonts w:ascii="Traditional Arabic" w:hAnsi="Traditional Arabic" w:cs="Traditional Arabic"/>
          <w:sz w:val="36"/>
          <w:szCs w:val="36"/>
          <w:lang/>
        </w:rPr>
        <w:t>.</w:t>
      </w:r>
      <w:r w:rsidRPr="00CA3D92">
        <w:rPr>
          <w:rFonts w:ascii="Traditional Arabic" w:hAnsi="Traditional Arabic" w:cs="Traditional Arabic"/>
          <w:sz w:val="36"/>
          <w:szCs w:val="36"/>
          <w:lang/>
        </w:rPr>
        <w:br/>
      </w:r>
      <w:r w:rsidRPr="00CA3D92">
        <w:rPr>
          <w:rFonts w:ascii="Traditional Arabic" w:hAnsi="Traditional Arabic" w:cs="Traditional Arabic"/>
          <w:sz w:val="36"/>
          <w:szCs w:val="36"/>
          <w:rtl/>
        </w:rPr>
        <w:t>وحاول عبد الله بن أُبيّ خداع الناس بأن جمع طائفة من المنافقين ليبدو كأنه سيلتحق بالجيش، لكنه ما لبث أن قال: "لا داعي لقتال جيش عظيم في هذا الحر"، فعاد هو ومن معه إلى المدينة</w:t>
      </w:r>
      <w:r w:rsidRPr="00274025">
        <w:rPr>
          <w:rFonts w:ascii="Traditional Arabic" w:hAnsi="Traditional Arabic" w:cs="Traditional Arabic"/>
          <w:sz w:val="36"/>
          <w:szCs w:val="36"/>
          <w:rtl/>
        </w:rPr>
        <w:t>، أملاً أن يتبعهم بعض المسلمين، لكن محاولته باءت بالفشل</w:t>
      </w:r>
      <w:r w:rsidRPr="00274025">
        <w:rPr>
          <w:rFonts w:ascii="Traditional Arabic" w:hAnsi="Traditional Arabic" w:cs="Traditional Arabic"/>
          <w:sz w:val="36"/>
          <w:szCs w:val="36"/>
          <w:lang/>
        </w:rPr>
        <w:t>.</w:t>
      </w:r>
    </w:p>
    <w:p w14:paraId="1B09362D" w14:textId="77777777" w:rsidR="00274025" w:rsidRPr="00274025" w:rsidRDefault="00274025" w:rsidP="00274025">
      <w:pPr>
        <w:autoSpaceDE w:val="0"/>
        <w:autoSpaceDN w:val="0"/>
        <w:bidi/>
        <w:adjustRightInd w:val="0"/>
        <w:spacing w:after="0" w:line="20" w:lineRule="atLeast"/>
        <w:jc w:val="both"/>
        <w:rPr>
          <w:rFonts w:ascii="Traditional Arabic" w:hAnsi="Traditional Arabic" w:cs="Traditional Arabic"/>
          <w:sz w:val="36"/>
          <w:szCs w:val="36"/>
          <w:lang/>
        </w:rPr>
      </w:pPr>
      <w:r w:rsidRPr="00274025">
        <w:rPr>
          <w:rFonts w:ascii="Traditional Arabic" w:hAnsi="Traditional Arabic" w:cs="Traditional Arabic"/>
          <w:sz w:val="36"/>
          <w:szCs w:val="36"/>
          <w:rtl/>
        </w:rPr>
        <w:t>وقال حضرته أيده الله تعالى بنصره العزيز إنه سيواصل ذكر بقية تفاصيل الغزوة في الخطب القادمة</w:t>
      </w:r>
      <w:r w:rsidRPr="00274025">
        <w:rPr>
          <w:rFonts w:ascii="Traditional Arabic" w:hAnsi="Traditional Arabic" w:cs="Traditional Arabic"/>
          <w:sz w:val="36"/>
          <w:szCs w:val="36"/>
          <w:lang/>
        </w:rPr>
        <w:t>.</w:t>
      </w:r>
    </w:p>
    <w:p w14:paraId="6EC063EB" w14:textId="2075AD92" w:rsidR="00274025" w:rsidRPr="00274025" w:rsidRDefault="00274025" w:rsidP="00274025">
      <w:pPr>
        <w:autoSpaceDE w:val="0"/>
        <w:autoSpaceDN w:val="0"/>
        <w:bidi/>
        <w:adjustRightInd w:val="0"/>
        <w:spacing w:after="0" w:line="20" w:lineRule="atLeast"/>
        <w:jc w:val="both"/>
        <w:rPr>
          <w:rFonts w:ascii="Traditional Arabic" w:hAnsi="Traditional Arabic" w:cs="Traditional Arabic"/>
          <w:b/>
          <w:bCs/>
          <w:sz w:val="36"/>
          <w:szCs w:val="36"/>
          <w:lang/>
        </w:rPr>
      </w:pPr>
      <w:r>
        <w:rPr>
          <w:rFonts w:ascii="Traditional Arabic" w:hAnsi="Traditional Arabic" w:cs="Traditional Arabic" w:hint="cs"/>
          <w:b/>
          <w:bCs/>
          <w:sz w:val="36"/>
          <w:szCs w:val="36"/>
          <w:rtl/>
        </w:rPr>
        <w:t>صلاة الجنازة</w:t>
      </w:r>
    </w:p>
    <w:p w14:paraId="65C6202F" w14:textId="77777777" w:rsidR="00274025" w:rsidRPr="00274025" w:rsidRDefault="00274025" w:rsidP="00274025">
      <w:pPr>
        <w:autoSpaceDE w:val="0"/>
        <w:autoSpaceDN w:val="0"/>
        <w:bidi/>
        <w:adjustRightInd w:val="0"/>
        <w:spacing w:after="0" w:line="20" w:lineRule="atLeast"/>
        <w:jc w:val="both"/>
        <w:rPr>
          <w:rFonts w:ascii="Traditional Arabic" w:hAnsi="Traditional Arabic" w:cs="Traditional Arabic"/>
          <w:sz w:val="36"/>
          <w:szCs w:val="36"/>
          <w:lang/>
        </w:rPr>
      </w:pPr>
      <w:r w:rsidRPr="00274025">
        <w:rPr>
          <w:rFonts w:ascii="Traditional Arabic" w:hAnsi="Traditional Arabic" w:cs="Traditional Arabic"/>
          <w:sz w:val="36"/>
          <w:szCs w:val="36"/>
          <w:rtl/>
        </w:rPr>
        <w:lastRenderedPageBreak/>
        <w:t>قال حضرته أيده الله تعالى بنصره العزيز إنه سيؤم صلاة الجنازة الغائبة على</w:t>
      </w:r>
      <w:r w:rsidRPr="00274025">
        <w:rPr>
          <w:rFonts w:ascii="Traditional Arabic" w:hAnsi="Traditional Arabic" w:cs="Traditional Arabic"/>
          <w:sz w:val="36"/>
          <w:szCs w:val="36"/>
          <w:lang/>
        </w:rPr>
        <w:t>:</w:t>
      </w:r>
    </w:p>
    <w:p w14:paraId="7CCDA7FA" w14:textId="5E6C7FCC" w:rsidR="00274025" w:rsidRPr="00CA3D92" w:rsidRDefault="00274025" w:rsidP="00274C1D">
      <w:pPr>
        <w:numPr>
          <w:ilvl w:val="0"/>
          <w:numId w:val="2"/>
        </w:numPr>
        <w:autoSpaceDE w:val="0"/>
        <w:autoSpaceDN w:val="0"/>
        <w:bidi/>
        <w:adjustRightInd w:val="0"/>
        <w:spacing w:after="0" w:line="20" w:lineRule="atLeast"/>
        <w:jc w:val="both"/>
        <w:rPr>
          <w:rFonts w:ascii="Traditional Arabic" w:hAnsi="Traditional Arabic" w:cs="Traditional Arabic"/>
          <w:sz w:val="36"/>
          <w:szCs w:val="36"/>
          <w:lang/>
        </w:rPr>
      </w:pPr>
      <w:r w:rsidRPr="00CA3D92">
        <w:rPr>
          <w:rFonts w:ascii="Traditional Arabic" w:hAnsi="Traditional Arabic" w:cs="Traditional Arabic"/>
          <w:b/>
          <w:bCs/>
          <w:sz w:val="36"/>
          <w:szCs w:val="36"/>
          <w:rtl/>
        </w:rPr>
        <w:t>المرحوم غلام وحي الدين سليمان</w:t>
      </w:r>
      <w:r w:rsidRPr="00CA3D92">
        <w:rPr>
          <w:rFonts w:ascii="Traditional Arabic" w:hAnsi="Traditional Arabic" w:cs="Traditional Arabic"/>
          <w:sz w:val="36"/>
          <w:szCs w:val="36"/>
          <w:rtl/>
        </w:rPr>
        <w:t xml:space="preserve"> </w:t>
      </w:r>
      <w:r w:rsidRPr="00CA3D92">
        <w:rPr>
          <w:rFonts w:ascii="Traditional Arabic" w:hAnsi="Traditional Arabic" w:cs="Traditional Arabic"/>
          <w:sz w:val="36"/>
          <w:szCs w:val="36"/>
          <w:lang/>
        </w:rPr>
        <w:t xml:space="preserve">– </w:t>
      </w:r>
      <w:r w:rsidRPr="00CA3D92">
        <w:rPr>
          <w:rFonts w:ascii="Traditional Arabic" w:hAnsi="Traditional Arabic" w:cs="Traditional Arabic"/>
          <w:sz w:val="36"/>
          <w:szCs w:val="36"/>
          <w:rtl/>
        </w:rPr>
        <w:t>كان مبشراً في إندونيسيا. تخرّج من جامعة ربو</w:t>
      </w:r>
      <w:r w:rsidRPr="00CA3D92">
        <w:rPr>
          <w:rFonts w:ascii="Times New Roman" w:hAnsi="Times New Roman" w:cs="Times New Roman" w:hint="cs"/>
          <w:sz w:val="36"/>
          <w:szCs w:val="36"/>
          <w:rtl/>
        </w:rPr>
        <w:t>ہ</w:t>
      </w:r>
      <w:r w:rsidRPr="00CA3D92">
        <w:rPr>
          <w:rFonts w:ascii="Traditional Arabic" w:hAnsi="Traditional Arabic" w:cs="Traditional Arabic" w:hint="cs"/>
          <w:sz w:val="36"/>
          <w:szCs w:val="36"/>
          <w:rtl/>
        </w:rPr>
        <w:t>،</w:t>
      </w:r>
      <w:r w:rsidRPr="00CA3D92">
        <w:rPr>
          <w:rFonts w:ascii="Traditional Arabic" w:hAnsi="Traditional Arabic" w:cs="Traditional Arabic"/>
          <w:sz w:val="36"/>
          <w:szCs w:val="36"/>
          <w:rtl/>
        </w:rPr>
        <w:t xml:space="preserve"> </w:t>
      </w:r>
      <w:r w:rsidRPr="00CA3D92">
        <w:rPr>
          <w:rFonts w:ascii="Traditional Arabic" w:hAnsi="Traditional Arabic" w:cs="Traditional Arabic" w:hint="cs"/>
          <w:sz w:val="36"/>
          <w:szCs w:val="36"/>
          <w:rtl/>
        </w:rPr>
        <w:t>وعُيّن</w:t>
      </w:r>
      <w:r w:rsidRPr="00CA3D92">
        <w:rPr>
          <w:rFonts w:ascii="Traditional Arabic" w:hAnsi="Traditional Arabic" w:cs="Traditional Arabic"/>
          <w:sz w:val="36"/>
          <w:szCs w:val="36"/>
          <w:rtl/>
        </w:rPr>
        <w:t xml:space="preserve"> </w:t>
      </w:r>
      <w:r w:rsidRPr="00CA3D92">
        <w:rPr>
          <w:rFonts w:ascii="Traditional Arabic" w:hAnsi="Traditional Arabic" w:cs="Traditional Arabic" w:hint="cs"/>
          <w:sz w:val="36"/>
          <w:szCs w:val="36"/>
          <w:rtl/>
        </w:rPr>
        <w:t>من</w:t>
      </w:r>
      <w:r w:rsidRPr="00CA3D92">
        <w:rPr>
          <w:rFonts w:ascii="Traditional Arabic" w:hAnsi="Traditional Arabic" w:cs="Traditional Arabic"/>
          <w:sz w:val="36"/>
          <w:szCs w:val="36"/>
          <w:rtl/>
        </w:rPr>
        <w:t xml:space="preserve"> </w:t>
      </w:r>
      <w:r w:rsidRPr="00CA3D92">
        <w:rPr>
          <w:rFonts w:ascii="Traditional Arabic" w:hAnsi="Traditional Arabic" w:cs="Traditional Arabic" w:hint="cs"/>
          <w:sz w:val="36"/>
          <w:szCs w:val="36"/>
          <w:rtl/>
        </w:rPr>
        <w:t>قبل</w:t>
      </w:r>
      <w:r w:rsidRPr="00CA3D92">
        <w:rPr>
          <w:rFonts w:ascii="Traditional Arabic" w:hAnsi="Traditional Arabic" w:cs="Traditional Arabic"/>
          <w:sz w:val="36"/>
          <w:szCs w:val="36"/>
          <w:rtl/>
        </w:rPr>
        <w:t xml:space="preserve"> </w:t>
      </w:r>
      <w:r w:rsidRPr="00CA3D92">
        <w:rPr>
          <w:rFonts w:ascii="Traditional Arabic" w:hAnsi="Traditional Arabic" w:cs="Traditional Arabic" w:hint="cs"/>
          <w:sz w:val="36"/>
          <w:szCs w:val="36"/>
          <w:rtl/>
        </w:rPr>
        <w:t>الخليفة</w:t>
      </w:r>
      <w:r w:rsidRPr="00CA3D92">
        <w:rPr>
          <w:rFonts w:ascii="Traditional Arabic" w:hAnsi="Traditional Arabic" w:cs="Traditional Arabic"/>
          <w:sz w:val="36"/>
          <w:szCs w:val="36"/>
          <w:rtl/>
        </w:rPr>
        <w:t xml:space="preserve"> </w:t>
      </w:r>
      <w:r w:rsidRPr="00CA3D92">
        <w:rPr>
          <w:rFonts w:ascii="Traditional Arabic" w:hAnsi="Traditional Arabic" w:cs="Traditional Arabic" w:hint="cs"/>
          <w:sz w:val="36"/>
          <w:szCs w:val="36"/>
          <w:rtl/>
        </w:rPr>
        <w:t>الرابع</w:t>
      </w:r>
      <w:r w:rsidRPr="00CA3D92">
        <w:rPr>
          <w:rFonts w:ascii="Traditional Arabic" w:hAnsi="Traditional Arabic" w:cs="Traditional Arabic"/>
          <w:sz w:val="36"/>
          <w:szCs w:val="36"/>
          <w:rtl/>
        </w:rPr>
        <w:t xml:space="preserve"> </w:t>
      </w:r>
      <w:r w:rsidRPr="00CA3D92">
        <w:rPr>
          <w:rFonts w:ascii="Traditional Arabic" w:hAnsi="Traditional Arabic" w:cs="Traditional Arabic" w:hint="cs"/>
          <w:sz w:val="36"/>
          <w:szCs w:val="36"/>
          <w:rtl/>
        </w:rPr>
        <w:t>رحمه</w:t>
      </w:r>
      <w:r w:rsidRPr="00CA3D92">
        <w:rPr>
          <w:rFonts w:ascii="Traditional Arabic" w:hAnsi="Traditional Arabic" w:cs="Traditional Arabic"/>
          <w:sz w:val="36"/>
          <w:szCs w:val="36"/>
          <w:rtl/>
        </w:rPr>
        <w:t xml:space="preserve"> </w:t>
      </w:r>
      <w:r w:rsidRPr="00CA3D92">
        <w:rPr>
          <w:rFonts w:ascii="Traditional Arabic" w:hAnsi="Traditional Arabic" w:cs="Traditional Arabic" w:hint="cs"/>
          <w:sz w:val="36"/>
          <w:szCs w:val="36"/>
          <w:rtl/>
        </w:rPr>
        <w:t>الله،</w:t>
      </w:r>
      <w:r w:rsidRPr="00CA3D92">
        <w:rPr>
          <w:rFonts w:ascii="Traditional Arabic" w:hAnsi="Traditional Arabic" w:cs="Traditional Arabic"/>
          <w:sz w:val="36"/>
          <w:szCs w:val="36"/>
          <w:rtl/>
        </w:rPr>
        <w:t xml:space="preserve"> </w:t>
      </w:r>
      <w:r w:rsidRPr="00CA3D92">
        <w:rPr>
          <w:rFonts w:ascii="Traditional Arabic" w:hAnsi="Traditional Arabic" w:cs="Traditional Arabic" w:hint="cs"/>
          <w:sz w:val="36"/>
          <w:szCs w:val="36"/>
          <w:rtl/>
        </w:rPr>
        <w:t>وخدم</w:t>
      </w:r>
      <w:r w:rsidRPr="00CA3D92">
        <w:rPr>
          <w:rFonts w:ascii="Traditional Arabic" w:hAnsi="Traditional Arabic" w:cs="Traditional Arabic"/>
          <w:sz w:val="36"/>
          <w:szCs w:val="36"/>
          <w:rtl/>
        </w:rPr>
        <w:t xml:space="preserve"> 40 </w:t>
      </w:r>
      <w:r w:rsidRPr="00CA3D92">
        <w:rPr>
          <w:rFonts w:ascii="Traditional Arabic" w:hAnsi="Traditional Arabic" w:cs="Traditional Arabic" w:hint="cs"/>
          <w:sz w:val="36"/>
          <w:szCs w:val="36"/>
          <w:rtl/>
        </w:rPr>
        <w:t>سنة</w:t>
      </w:r>
      <w:r w:rsidRPr="00CA3D92">
        <w:rPr>
          <w:rFonts w:ascii="Traditional Arabic" w:hAnsi="Traditional Arabic" w:cs="Traditional Arabic"/>
          <w:sz w:val="36"/>
          <w:szCs w:val="36"/>
          <w:rtl/>
        </w:rPr>
        <w:t xml:space="preserve"> </w:t>
      </w:r>
      <w:r w:rsidRPr="00CA3D92">
        <w:rPr>
          <w:rFonts w:ascii="Traditional Arabic" w:hAnsi="Traditional Arabic" w:cs="Traditional Arabic" w:hint="cs"/>
          <w:sz w:val="36"/>
          <w:szCs w:val="36"/>
          <w:rtl/>
        </w:rPr>
        <w:t>في</w:t>
      </w:r>
      <w:r w:rsidRPr="00CA3D92">
        <w:rPr>
          <w:rFonts w:ascii="Traditional Arabic" w:hAnsi="Traditional Arabic" w:cs="Traditional Arabic"/>
          <w:sz w:val="36"/>
          <w:szCs w:val="36"/>
          <w:rtl/>
        </w:rPr>
        <w:t xml:space="preserve"> </w:t>
      </w:r>
      <w:r w:rsidRPr="00CA3D92">
        <w:rPr>
          <w:rFonts w:ascii="Traditional Arabic" w:hAnsi="Traditional Arabic" w:cs="Traditional Arabic" w:hint="cs"/>
          <w:sz w:val="36"/>
          <w:szCs w:val="36"/>
          <w:rtl/>
        </w:rPr>
        <w:t>سبيل</w:t>
      </w:r>
      <w:r w:rsidRPr="00CA3D92">
        <w:rPr>
          <w:rFonts w:ascii="Traditional Arabic" w:hAnsi="Traditional Arabic" w:cs="Traditional Arabic"/>
          <w:sz w:val="36"/>
          <w:szCs w:val="36"/>
          <w:rtl/>
        </w:rPr>
        <w:t xml:space="preserve"> </w:t>
      </w:r>
      <w:r w:rsidRPr="00CA3D92">
        <w:rPr>
          <w:rFonts w:ascii="Traditional Arabic" w:hAnsi="Traditional Arabic" w:cs="Traditional Arabic" w:hint="cs"/>
          <w:sz w:val="36"/>
          <w:szCs w:val="36"/>
          <w:rtl/>
        </w:rPr>
        <w:t>الله</w:t>
      </w:r>
      <w:r w:rsidRPr="00CA3D92">
        <w:rPr>
          <w:rFonts w:ascii="Traditional Arabic" w:hAnsi="Traditional Arabic" w:cs="Traditional Arabic"/>
          <w:sz w:val="36"/>
          <w:szCs w:val="36"/>
          <w:rtl/>
        </w:rPr>
        <w:t xml:space="preserve">. </w:t>
      </w:r>
      <w:r w:rsidRPr="00CA3D92">
        <w:rPr>
          <w:rFonts w:ascii="Traditional Arabic" w:hAnsi="Traditional Arabic" w:cs="Traditional Arabic" w:hint="cs"/>
          <w:sz w:val="36"/>
          <w:szCs w:val="36"/>
          <w:rtl/>
        </w:rPr>
        <w:t>كان</w:t>
      </w:r>
      <w:r w:rsidRPr="00CA3D92">
        <w:rPr>
          <w:rFonts w:ascii="Traditional Arabic" w:hAnsi="Traditional Arabic" w:cs="Traditional Arabic"/>
          <w:sz w:val="36"/>
          <w:szCs w:val="36"/>
          <w:rtl/>
        </w:rPr>
        <w:t xml:space="preserve"> </w:t>
      </w:r>
      <w:r w:rsidRPr="00CA3D92">
        <w:rPr>
          <w:rFonts w:ascii="Traditional Arabic" w:hAnsi="Traditional Arabic" w:cs="Traditional Arabic" w:hint="cs"/>
          <w:sz w:val="36"/>
          <w:szCs w:val="36"/>
          <w:rtl/>
        </w:rPr>
        <w:t>صادقاً</w:t>
      </w:r>
      <w:r w:rsidRPr="00CA3D92">
        <w:rPr>
          <w:rFonts w:ascii="Traditional Arabic" w:hAnsi="Traditional Arabic" w:cs="Traditional Arabic"/>
          <w:sz w:val="36"/>
          <w:szCs w:val="36"/>
          <w:rtl/>
        </w:rPr>
        <w:t xml:space="preserve"> </w:t>
      </w:r>
      <w:r w:rsidRPr="00CA3D92">
        <w:rPr>
          <w:rFonts w:ascii="Traditional Arabic" w:hAnsi="Traditional Arabic" w:cs="Traditional Arabic" w:hint="cs"/>
          <w:sz w:val="36"/>
          <w:szCs w:val="36"/>
          <w:rtl/>
        </w:rPr>
        <w:t>بسيطاً</w:t>
      </w:r>
      <w:r w:rsidRPr="00CA3D92">
        <w:rPr>
          <w:rFonts w:ascii="Traditional Arabic" w:hAnsi="Traditional Arabic" w:cs="Traditional Arabic"/>
          <w:sz w:val="36"/>
          <w:szCs w:val="36"/>
          <w:rtl/>
        </w:rPr>
        <w:t xml:space="preserve"> </w:t>
      </w:r>
      <w:r w:rsidRPr="00CA3D92">
        <w:rPr>
          <w:rFonts w:ascii="Traditional Arabic" w:hAnsi="Traditional Arabic" w:cs="Traditional Arabic" w:hint="cs"/>
          <w:sz w:val="36"/>
          <w:szCs w:val="36"/>
          <w:rtl/>
        </w:rPr>
        <w:t>محباً،</w:t>
      </w:r>
      <w:r w:rsidRPr="00CA3D92">
        <w:rPr>
          <w:rFonts w:ascii="Traditional Arabic" w:hAnsi="Traditional Arabic" w:cs="Traditional Arabic"/>
          <w:sz w:val="36"/>
          <w:szCs w:val="36"/>
          <w:rtl/>
        </w:rPr>
        <w:t xml:space="preserve"> </w:t>
      </w:r>
      <w:r w:rsidRPr="00CA3D92">
        <w:rPr>
          <w:rFonts w:ascii="Traditional Arabic" w:hAnsi="Traditional Arabic" w:cs="Traditional Arabic" w:hint="cs"/>
          <w:sz w:val="36"/>
          <w:szCs w:val="36"/>
          <w:rtl/>
        </w:rPr>
        <w:t>وترك</w:t>
      </w:r>
      <w:r w:rsidRPr="00CA3D92">
        <w:rPr>
          <w:rFonts w:ascii="Traditional Arabic" w:hAnsi="Traditional Arabic" w:cs="Traditional Arabic"/>
          <w:sz w:val="36"/>
          <w:szCs w:val="36"/>
          <w:rtl/>
        </w:rPr>
        <w:t xml:space="preserve"> </w:t>
      </w:r>
      <w:r w:rsidRPr="00CA3D92">
        <w:rPr>
          <w:rFonts w:ascii="Traditional Arabic" w:hAnsi="Traditional Arabic" w:cs="Traditional Arabic" w:hint="cs"/>
          <w:sz w:val="36"/>
          <w:szCs w:val="36"/>
          <w:rtl/>
        </w:rPr>
        <w:t>ولدين</w:t>
      </w:r>
      <w:r w:rsidRPr="00CA3D92">
        <w:rPr>
          <w:rFonts w:ascii="Traditional Arabic" w:hAnsi="Traditional Arabic" w:cs="Traditional Arabic"/>
          <w:sz w:val="36"/>
          <w:szCs w:val="36"/>
          <w:rtl/>
        </w:rPr>
        <w:t xml:space="preserve"> </w:t>
      </w:r>
      <w:r w:rsidRPr="00CA3D92">
        <w:rPr>
          <w:rFonts w:ascii="Traditional Arabic" w:hAnsi="Traditional Arabic" w:cs="Traditional Arabic" w:hint="cs"/>
          <w:sz w:val="36"/>
          <w:szCs w:val="36"/>
          <w:rtl/>
        </w:rPr>
        <w:t>وبنتاً،</w:t>
      </w:r>
      <w:r w:rsidRPr="00CA3D92">
        <w:rPr>
          <w:rFonts w:ascii="Traditional Arabic" w:hAnsi="Traditional Arabic" w:cs="Traditional Arabic"/>
          <w:sz w:val="36"/>
          <w:szCs w:val="36"/>
          <w:rtl/>
        </w:rPr>
        <w:t xml:space="preserve"> </w:t>
      </w:r>
      <w:r w:rsidRPr="00CA3D92">
        <w:rPr>
          <w:rFonts w:ascii="Traditional Arabic" w:hAnsi="Traditional Arabic" w:cs="Traditional Arabic" w:hint="cs"/>
          <w:sz w:val="36"/>
          <w:szCs w:val="36"/>
          <w:rtl/>
        </w:rPr>
        <w:t>أحد</w:t>
      </w:r>
      <w:r w:rsidRPr="00CA3D92">
        <w:rPr>
          <w:rFonts w:ascii="Traditional Arabic" w:hAnsi="Traditional Arabic" w:cs="Traditional Arabic"/>
          <w:sz w:val="36"/>
          <w:szCs w:val="36"/>
          <w:rtl/>
        </w:rPr>
        <w:t xml:space="preserve"> </w:t>
      </w:r>
      <w:r w:rsidRPr="00CA3D92">
        <w:rPr>
          <w:rFonts w:ascii="Traditional Arabic" w:hAnsi="Traditional Arabic" w:cs="Traditional Arabic" w:hint="cs"/>
          <w:sz w:val="36"/>
          <w:szCs w:val="36"/>
          <w:rtl/>
        </w:rPr>
        <w:t>أولاده</w:t>
      </w:r>
      <w:r w:rsidRPr="00CA3D92">
        <w:rPr>
          <w:rFonts w:ascii="Traditional Arabic" w:hAnsi="Traditional Arabic" w:cs="Traditional Arabic"/>
          <w:sz w:val="36"/>
          <w:szCs w:val="36"/>
          <w:rtl/>
        </w:rPr>
        <w:t xml:space="preserve"> </w:t>
      </w:r>
      <w:r w:rsidRPr="00CA3D92">
        <w:rPr>
          <w:rFonts w:ascii="Traditional Arabic" w:hAnsi="Traditional Arabic" w:cs="Traditional Arabic" w:hint="cs"/>
          <w:sz w:val="36"/>
          <w:szCs w:val="36"/>
          <w:rtl/>
        </w:rPr>
        <w:t>أيضاً</w:t>
      </w:r>
      <w:r w:rsidRPr="00CA3D92">
        <w:rPr>
          <w:rFonts w:ascii="Traditional Arabic" w:hAnsi="Traditional Arabic" w:cs="Traditional Arabic"/>
          <w:sz w:val="36"/>
          <w:szCs w:val="36"/>
          <w:rtl/>
        </w:rPr>
        <w:t xml:space="preserve"> </w:t>
      </w:r>
      <w:r w:rsidRPr="00CA3D92">
        <w:rPr>
          <w:rFonts w:ascii="Traditional Arabic" w:hAnsi="Traditional Arabic" w:cs="Traditional Arabic" w:hint="cs"/>
          <w:sz w:val="36"/>
          <w:szCs w:val="36"/>
          <w:rtl/>
        </w:rPr>
        <w:t>مبشر</w:t>
      </w:r>
      <w:r w:rsidRPr="00CA3D92">
        <w:rPr>
          <w:rFonts w:ascii="Traditional Arabic" w:hAnsi="Traditional Arabic" w:cs="Traditional Arabic"/>
          <w:sz w:val="36"/>
          <w:szCs w:val="36"/>
          <w:rtl/>
        </w:rPr>
        <w:t xml:space="preserve"> </w:t>
      </w:r>
      <w:r w:rsidRPr="00CA3D92">
        <w:rPr>
          <w:rFonts w:ascii="Traditional Arabic" w:hAnsi="Traditional Arabic" w:cs="Traditional Arabic" w:hint="cs"/>
          <w:sz w:val="36"/>
          <w:szCs w:val="36"/>
          <w:rtl/>
        </w:rPr>
        <w:t>في</w:t>
      </w:r>
      <w:r w:rsidRPr="00CA3D92">
        <w:rPr>
          <w:rFonts w:ascii="Traditional Arabic" w:hAnsi="Traditional Arabic" w:cs="Traditional Arabic"/>
          <w:sz w:val="36"/>
          <w:szCs w:val="36"/>
          <w:rtl/>
        </w:rPr>
        <w:t xml:space="preserve"> </w:t>
      </w:r>
      <w:r w:rsidRPr="00CA3D92">
        <w:rPr>
          <w:rFonts w:ascii="Traditional Arabic" w:hAnsi="Traditional Arabic" w:cs="Traditional Arabic" w:hint="cs"/>
          <w:sz w:val="36"/>
          <w:szCs w:val="36"/>
          <w:rtl/>
        </w:rPr>
        <w:t>إندونيسيا</w:t>
      </w:r>
      <w:r w:rsidRPr="00CA3D92">
        <w:rPr>
          <w:rFonts w:ascii="Traditional Arabic" w:hAnsi="Traditional Arabic" w:cs="Traditional Arabic"/>
          <w:sz w:val="36"/>
          <w:szCs w:val="36"/>
          <w:rtl/>
        </w:rPr>
        <w:t xml:space="preserve">. </w:t>
      </w:r>
      <w:r w:rsidRPr="00CA3D92">
        <w:rPr>
          <w:rFonts w:ascii="Traditional Arabic" w:hAnsi="Traditional Arabic" w:cs="Traditional Arabic" w:hint="cs"/>
          <w:sz w:val="36"/>
          <w:szCs w:val="36"/>
          <w:rtl/>
        </w:rPr>
        <w:t>كان</w:t>
      </w:r>
      <w:r w:rsidRPr="00CA3D92">
        <w:rPr>
          <w:rFonts w:ascii="Traditional Arabic" w:hAnsi="Traditional Arabic" w:cs="Traditional Arabic"/>
          <w:sz w:val="36"/>
          <w:szCs w:val="36"/>
          <w:rtl/>
        </w:rPr>
        <w:t xml:space="preserve"> </w:t>
      </w:r>
      <w:r w:rsidRPr="00CA3D92">
        <w:rPr>
          <w:rFonts w:ascii="Traditional Arabic" w:hAnsi="Traditional Arabic" w:cs="Traditional Arabic" w:hint="cs"/>
          <w:sz w:val="36"/>
          <w:szCs w:val="36"/>
          <w:rtl/>
        </w:rPr>
        <w:t>شديد</w:t>
      </w:r>
      <w:r w:rsidRPr="00CA3D92">
        <w:rPr>
          <w:rFonts w:ascii="Traditional Arabic" w:hAnsi="Traditional Arabic" w:cs="Traditional Arabic"/>
          <w:sz w:val="36"/>
          <w:szCs w:val="36"/>
          <w:rtl/>
        </w:rPr>
        <w:t xml:space="preserve"> </w:t>
      </w:r>
      <w:r w:rsidRPr="00CA3D92">
        <w:rPr>
          <w:rFonts w:ascii="Traditional Arabic" w:hAnsi="Traditional Arabic" w:cs="Traditional Arabic" w:hint="cs"/>
          <w:sz w:val="36"/>
          <w:szCs w:val="36"/>
          <w:rtl/>
        </w:rPr>
        <w:t>الارتباط</w:t>
      </w:r>
      <w:r w:rsidRPr="00CA3D92">
        <w:rPr>
          <w:rFonts w:ascii="Traditional Arabic" w:hAnsi="Traditional Arabic" w:cs="Traditional Arabic"/>
          <w:sz w:val="36"/>
          <w:szCs w:val="36"/>
          <w:rtl/>
        </w:rPr>
        <w:t xml:space="preserve"> </w:t>
      </w:r>
      <w:r w:rsidRPr="00CA3D92">
        <w:rPr>
          <w:rFonts w:ascii="Traditional Arabic" w:hAnsi="Traditional Arabic" w:cs="Traditional Arabic" w:hint="cs"/>
          <w:sz w:val="36"/>
          <w:szCs w:val="36"/>
          <w:rtl/>
        </w:rPr>
        <w:t>بالخلافة</w:t>
      </w:r>
      <w:r w:rsidRPr="00CA3D92">
        <w:rPr>
          <w:rFonts w:ascii="Traditional Arabic" w:hAnsi="Traditional Arabic" w:cs="Traditional Arabic"/>
          <w:sz w:val="36"/>
          <w:szCs w:val="36"/>
          <w:rtl/>
        </w:rPr>
        <w:t xml:space="preserve"> </w:t>
      </w:r>
      <w:r w:rsidRPr="00CA3D92">
        <w:rPr>
          <w:rFonts w:ascii="Traditional Arabic" w:hAnsi="Traditional Arabic" w:cs="Traditional Arabic" w:hint="cs"/>
          <w:sz w:val="36"/>
          <w:szCs w:val="36"/>
          <w:rtl/>
        </w:rPr>
        <w:t>وصبوراً</w:t>
      </w:r>
      <w:r w:rsidRPr="00CA3D92">
        <w:rPr>
          <w:rFonts w:ascii="Traditional Arabic" w:hAnsi="Traditional Arabic" w:cs="Traditional Arabic"/>
          <w:sz w:val="36"/>
          <w:szCs w:val="36"/>
          <w:rtl/>
        </w:rPr>
        <w:t xml:space="preserve"> </w:t>
      </w:r>
      <w:r w:rsidRPr="00CA3D92">
        <w:rPr>
          <w:rFonts w:ascii="Traditional Arabic" w:hAnsi="Traditional Arabic" w:cs="Traditional Arabic" w:hint="cs"/>
          <w:sz w:val="36"/>
          <w:szCs w:val="36"/>
          <w:rtl/>
        </w:rPr>
        <w:t>في</w:t>
      </w:r>
      <w:r w:rsidRPr="00CA3D92">
        <w:rPr>
          <w:rFonts w:ascii="Traditional Arabic" w:hAnsi="Traditional Arabic" w:cs="Traditional Arabic"/>
          <w:sz w:val="36"/>
          <w:szCs w:val="36"/>
          <w:rtl/>
        </w:rPr>
        <w:t xml:space="preserve"> </w:t>
      </w:r>
      <w:r w:rsidRPr="00CA3D92">
        <w:rPr>
          <w:rFonts w:ascii="Traditional Arabic" w:hAnsi="Traditional Arabic" w:cs="Traditional Arabic" w:hint="cs"/>
          <w:sz w:val="36"/>
          <w:szCs w:val="36"/>
          <w:rtl/>
        </w:rPr>
        <w:t>مرضه،</w:t>
      </w:r>
      <w:r w:rsidRPr="00CA3D92">
        <w:rPr>
          <w:rFonts w:ascii="Traditional Arabic" w:hAnsi="Traditional Arabic" w:cs="Traditional Arabic"/>
          <w:sz w:val="36"/>
          <w:szCs w:val="36"/>
          <w:rtl/>
        </w:rPr>
        <w:t xml:space="preserve"> </w:t>
      </w:r>
      <w:r w:rsidRPr="00CA3D92">
        <w:rPr>
          <w:rFonts w:ascii="Traditional Arabic" w:hAnsi="Traditional Arabic" w:cs="Traditional Arabic" w:hint="cs"/>
          <w:sz w:val="36"/>
          <w:szCs w:val="36"/>
          <w:rtl/>
        </w:rPr>
        <w:t>وراضياً</w:t>
      </w:r>
      <w:r w:rsidRPr="00CA3D92">
        <w:rPr>
          <w:rFonts w:ascii="Traditional Arabic" w:hAnsi="Traditional Arabic" w:cs="Traditional Arabic"/>
          <w:sz w:val="36"/>
          <w:szCs w:val="36"/>
          <w:rtl/>
        </w:rPr>
        <w:t xml:space="preserve"> </w:t>
      </w:r>
      <w:r w:rsidRPr="00CA3D92">
        <w:rPr>
          <w:rFonts w:ascii="Traditional Arabic" w:hAnsi="Traditional Arabic" w:cs="Traditional Arabic" w:hint="cs"/>
          <w:sz w:val="36"/>
          <w:szCs w:val="36"/>
          <w:rtl/>
        </w:rPr>
        <w:t>بقضاء</w:t>
      </w:r>
      <w:r w:rsidRPr="00CA3D92">
        <w:rPr>
          <w:rFonts w:ascii="Traditional Arabic" w:hAnsi="Traditional Arabic" w:cs="Traditional Arabic"/>
          <w:sz w:val="36"/>
          <w:szCs w:val="36"/>
          <w:rtl/>
        </w:rPr>
        <w:t xml:space="preserve"> </w:t>
      </w:r>
      <w:r w:rsidRPr="00CA3D92">
        <w:rPr>
          <w:rFonts w:ascii="Traditional Arabic" w:hAnsi="Traditional Arabic" w:cs="Traditional Arabic" w:hint="cs"/>
          <w:sz w:val="36"/>
          <w:szCs w:val="36"/>
          <w:rtl/>
        </w:rPr>
        <w:t>الله</w:t>
      </w:r>
      <w:r w:rsidR="00CA3D92" w:rsidRPr="00CA3D92">
        <w:rPr>
          <w:rFonts w:ascii="Traditional Arabic" w:hAnsi="Traditional Arabic" w:cs="Times New Roman" w:hint="cs"/>
          <w:sz w:val="36"/>
          <w:szCs w:val="36"/>
          <w:rtl/>
        </w:rPr>
        <w:t xml:space="preserve">۔ </w:t>
      </w:r>
      <w:r w:rsidRPr="00CA3D92">
        <w:rPr>
          <w:rFonts w:ascii="Traditional Arabic" w:hAnsi="Traditional Arabic" w:cs="Traditional Arabic"/>
          <w:sz w:val="36"/>
          <w:szCs w:val="36"/>
          <w:rtl/>
        </w:rPr>
        <w:t>دعا حضرته أن يتغمده الله بواسع رحمته ومغفرته</w:t>
      </w:r>
      <w:r w:rsidRPr="00CA3D92">
        <w:rPr>
          <w:rFonts w:ascii="Traditional Arabic" w:hAnsi="Traditional Arabic" w:cs="Traditional Arabic"/>
          <w:sz w:val="36"/>
          <w:szCs w:val="36"/>
          <w:lang/>
        </w:rPr>
        <w:t>.</w:t>
      </w:r>
    </w:p>
    <w:p w14:paraId="78B21A27" w14:textId="77777777" w:rsidR="00274025" w:rsidRPr="00274025" w:rsidRDefault="00274025" w:rsidP="00274025">
      <w:pPr>
        <w:numPr>
          <w:ilvl w:val="0"/>
          <w:numId w:val="2"/>
        </w:numPr>
        <w:autoSpaceDE w:val="0"/>
        <w:autoSpaceDN w:val="0"/>
        <w:bidi/>
        <w:adjustRightInd w:val="0"/>
        <w:spacing w:after="0" w:line="20" w:lineRule="atLeast"/>
        <w:jc w:val="both"/>
        <w:rPr>
          <w:rFonts w:ascii="Traditional Arabic" w:hAnsi="Traditional Arabic" w:cs="Traditional Arabic"/>
          <w:sz w:val="36"/>
          <w:szCs w:val="36"/>
          <w:lang/>
        </w:rPr>
      </w:pPr>
      <w:r w:rsidRPr="00274025">
        <w:rPr>
          <w:rFonts w:ascii="Traditional Arabic" w:hAnsi="Traditional Arabic" w:cs="Traditional Arabic"/>
          <w:b/>
          <w:bCs/>
          <w:sz w:val="36"/>
          <w:szCs w:val="36"/>
          <w:rtl/>
        </w:rPr>
        <w:t>الدكتور محمد شفيق سيكال (من باكستان)</w:t>
      </w:r>
      <w:r w:rsidRPr="00274025">
        <w:rPr>
          <w:rFonts w:ascii="Traditional Arabic" w:hAnsi="Traditional Arabic" w:cs="Traditional Arabic"/>
          <w:sz w:val="36"/>
          <w:szCs w:val="36"/>
          <w:rtl/>
        </w:rPr>
        <w:t xml:space="preserve"> </w:t>
      </w:r>
      <w:r w:rsidRPr="00274025">
        <w:rPr>
          <w:rFonts w:ascii="Traditional Arabic" w:hAnsi="Traditional Arabic" w:cs="Traditional Arabic"/>
          <w:sz w:val="36"/>
          <w:szCs w:val="36"/>
          <w:lang/>
        </w:rPr>
        <w:t xml:space="preserve">– </w:t>
      </w:r>
      <w:r w:rsidRPr="00274025">
        <w:rPr>
          <w:rFonts w:ascii="Traditional Arabic" w:hAnsi="Traditional Arabic" w:cs="Traditional Arabic"/>
          <w:sz w:val="36"/>
          <w:szCs w:val="36"/>
          <w:rtl/>
        </w:rPr>
        <w:t>كان أمير منطقة ملتان سابقاً، ثم نائب وكيل التصنيف في ربو</w:t>
      </w:r>
      <w:r w:rsidRPr="00274025">
        <w:rPr>
          <w:rFonts w:ascii="Times New Roman" w:hAnsi="Times New Roman" w:cs="Times New Roman" w:hint="cs"/>
          <w:sz w:val="36"/>
          <w:szCs w:val="36"/>
          <w:rtl/>
        </w:rPr>
        <w:t>ہ</w:t>
      </w:r>
      <w:r w:rsidRPr="00274025">
        <w:rPr>
          <w:rFonts w:ascii="Traditional Arabic" w:hAnsi="Traditional Arabic" w:cs="Traditional Arabic"/>
          <w:sz w:val="36"/>
          <w:szCs w:val="36"/>
          <w:rtl/>
        </w:rPr>
        <w:t xml:space="preserve">. </w:t>
      </w:r>
      <w:r w:rsidRPr="00274025">
        <w:rPr>
          <w:rFonts w:ascii="Traditional Arabic" w:hAnsi="Traditional Arabic" w:cs="Traditional Arabic" w:hint="cs"/>
          <w:sz w:val="36"/>
          <w:szCs w:val="36"/>
          <w:rtl/>
        </w:rPr>
        <w:t>نال</w:t>
      </w:r>
      <w:r w:rsidRPr="00274025">
        <w:rPr>
          <w:rFonts w:ascii="Traditional Arabic" w:hAnsi="Traditional Arabic" w:cs="Traditional Arabic"/>
          <w:sz w:val="36"/>
          <w:szCs w:val="36"/>
          <w:rtl/>
        </w:rPr>
        <w:t xml:space="preserve"> </w:t>
      </w:r>
      <w:r w:rsidRPr="00274025">
        <w:rPr>
          <w:rFonts w:ascii="Traditional Arabic" w:hAnsi="Traditional Arabic" w:cs="Traditional Arabic" w:hint="cs"/>
          <w:sz w:val="36"/>
          <w:szCs w:val="36"/>
          <w:rtl/>
        </w:rPr>
        <w:t>درجة</w:t>
      </w:r>
      <w:r w:rsidRPr="00274025">
        <w:rPr>
          <w:rFonts w:ascii="Traditional Arabic" w:hAnsi="Traditional Arabic" w:cs="Traditional Arabic"/>
          <w:sz w:val="36"/>
          <w:szCs w:val="36"/>
          <w:rtl/>
        </w:rPr>
        <w:t xml:space="preserve"> </w:t>
      </w:r>
      <w:r w:rsidRPr="00274025">
        <w:rPr>
          <w:rFonts w:ascii="Traditional Arabic" w:hAnsi="Traditional Arabic" w:cs="Traditional Arabic" w:hint="cs"/>
          <w:sz w:val="36"/>
          <w:szCs w:val="36"/>
          <w:rtl/>
        </w:rPr>
        <w:t>الدكتوراه</w:t>
      </w:r>
      <w:r w:rsidRPr="00274025">
        <w:rPr>
          <w:rFonts w:ascii="Traditional Arabic" w:hAnsi="Traditional Arabic" w:cs="Traditional Arabic"/>
          <w:sz w:val="36"/>
          <w:szCs w:val="36"/>
          <w:rtl/>
        </w:rPr>
        <w:t xml:space="preserve"> </w:t>
      </w:r>
      <w:r w:rsidRPr="00274025">
        <w:rPr>
          <w:rFonts w:ascii="Traditional Arabic" w:hAnsi="Traditional Arabic" w:cs="Traditional Arabic" w:hint="cs"/>
          <w:sz w:val="36"/>
          <w:szCs w:val="36"/>
          <w:rtl/>
        </w:rPr>
        <w:t>في</w:t>
      </w:r>
      <w:r w:rsidRPr="00274025">
        <w:rPr>
          <w:rFonts w:ascii="Traditional Arabic" w:hAnsi="Traditional Arabic" w:cs="Traditional Arabic"/>
          <w:sz w:val="36"/>
          <w:szCs w:val="36"/>
          <w:rtl/>
        </w:rPr>
        <w:t xml:space="preserve"> </w:t>
      </w:r>
      <w:r w:rsidRPr="00274025">
        <w:rPr>
          <w:rFonts w:ascii="Traditional Arabic" w:hAnsi="Traditional Arabic" w:cs="Traditional Arabic" w:hint="cs"/>
          <w:sz w:val="36"/>
          <w:szCs w:val="36"/>
          <w:rtl/>
        </w:rPr>
        <w:t>الكيمياء</w:t>
      </w:r>
      <w:r w:rsidRPr="00274025">
        <w:rPr>
          <w:rFonts w:ascii="Traditional Arabic" w:hAnsi="Traditional Arabic" w:cs="Traditional Arabic"/>
          <w:sz w:val="36"/>
          <w:szCs w:val="36"/>
          <w:rtl/>
        </w:rPr>
        <w:t xml:space="preserve"> </w:t>
      </w:r>
      <w:r w:rsidRPr="00274025">
        <w:rPr>
          <w:rFonts w:ascii="Traditional Arabic" w:hAnsi="Traditional Arabic" w:cs="Traditional Arabic" w:hint="cs"/>
          <w:sz w:val="36"/>
          <w:szCs w:val="36"/>
          <w:rtl/>
        </w:rPr>
        <w:t>من</w:t>
      </w:r>
      <w:r w:rsidRPr="00274025">
        <w:rPr>
          <w:rFonts w:ascii="Traditional Arabic" w:hAnsi="Traditional Arabic" w:cs="Traditional Arabic"/>
          <w:sz w:val="36"/>
          <w:szCs w:val="36"/>
          <w:rtl/>
        </w:rPr>
        <w:t xml:space="preserve"> </w:t>
      </w:r>
      <w:r w:rsidRPr="00274025">
        <w:rPr>
          <w:rFonts w:ascii="Traditional Arabic" w:hAnsi="Traditional Arabic" w:cs="Traditional Arabic" w:hint="cs"/>
          <w:sz w:val="36"/>
          <w:szCs w:val="36"/>
          <w:rtl/>
        </w:rPr>
        <w:t>بريطانيا،</w:t>
      </w:r>
      <w:r w:rsidRPr="00274025">
        <w:rPr>
          <w:rFonts w:ascii="Traditional Arabic" w:hAnsi="Traditional Arabic" w:cs="Traditional Arabic"/>
          <w:sz w:val="36"/>
          <w:szCs w:val="36"/>
          <w:rtl/>
        </w:rPr>
        <w:t xml:space="preserve"> </w:t>
      </w:r>
      <w:r w:rsidRPr="00274025">
        <w:rPr>
          <w:rFonts w:ascii="Traditional Arabic" w:hAnsi="Traditional Arabic" w:cs="Traditional Arabic" w:hint="cs"/>
          <w:sz w:val="36"/>
          <w:szCs w:val="36"/>
          <w:rtl/>
        </w:rPr>
        <w:t>وكان</w:t>
      </w:r>
      <w:r w:rsidRPr="00274025">
        <w:rPr>
          <w:rFonts w:ascii="Traditional Arabic" w:hAnsi="Traditional Arabic" w:cs="Traditional Arabic"/>
          <w:sz w:val="36"/>
          <w:szCs w:val="36"/>
          <w:rtl/>
        </w:rPr>
        <w:t xml:space="preserve"> </w:t>
      </w:r>
      <w:r w:rsidRPr="00274025">
        <w:rPr>
          <w:rFonts w:ascii="Traditional Arabic" w:hAnsi="Traditional Arabic" w:cs="Traditional Arabic" w:hint="cs"/>
          <w:sz w:val="36"/>
          <w:szCs w:val="36"/>
          <w:rtl/>
        </w:rPr>
        <w:t>أحد</w:t>
      </w:r>
      <w:r w:rsidRPr="00274025">
        <w:rPr>
          <w:rFonts w:ascii="Traditional Arabic" w:hAnsi="Traditional Arabic" w:cs="Traditional Arabic"/>
          <w:sz w:val="36"/>
          <w:szCs w:val="36"/>
          <w:rtl/>
        </w:rPr>
        <w:t xml:space="preserve"> </w:t>
      </w:r>
      <w:r w:rsidRPr="00274025">
        <w:rPr>
          <w:rFonts w:ascii="Traditional Arabic" w:hAnsi="Traditional Arabic" w:cs="Traditional Arabic" w:hint="cs"/>
          <w:sz w:val="36"/>
          <w:szCs w:val="36"/>
          <w:rtl/>
        </w:rPr>
        <w:t>أساتذته</w:t>
      </w:r>
      <w:r w:rsidRPr="00274025">
        <w:rPr>
          <w:rFonts w:ascii="Traditional Arabic" w:hAnsi="Traditional Arabic" w:cs="Traditional Arabic"/>
          <w:sz w:val="36"/>
          <w:szCs w:val="36"/>
          <w:rtl/>
        </w:rPr>
        <w:t xml:space="preserve"> </w:t>
      </w:r>
      <w:r w:rsidRPr="00274025">
        <w:rPr>
          <w:rFonts w:ascii="Traditional Arabic" w:hAnsi="Traditional Arabic" w:cs="Traditional Arabic" w:hint="cs"/>
          <w:sz w:val="36"/>
          <w:szCs w:val="36"/>
          <w:rtl/>
        </w:rPr>
        <w:t>من</w:t>
      </w:r>
      <w:r w:rsidRPr="00274025">
        <w:rPr>
          <w:rFonts w:ascii="Traditional Arabic" w:hAnsi="Traditional Arabic" w:cs="Traditional Arabic"/>
          <w:sz w:val="36"/>
          <w:szCs w:val="36"/>
          <w:rtl/>
        </w:rPr>
        <w:t xml:space="preserve"> </w:t>
      </w:r>
      <w:r w:rsidRPr="00274025">
        <w:rPr>
          <w:rFonts w:ascii="Traditional Arabic" w:hAnsi="Traditional Arabic" w:cs="Traditional Arabic" w:hint="cs"/>
          <w:sz w:val="36"/>
          <w:szCs w:val="36"/>
          <w:rtl/>
        </w:rPr>
        <w:t>الحاصلين</w:t>
      </w:r>
      <w:r w:rsidRPr="00274025">
        <w:rPr>
          <w:rFonts w:ascii="Traditional Arabic" w:hAnsi="Traditional Arabic" w:cs="Traditional Arabic"/>
          <w:sz w:val="36"/>
          <w:szCs w:val="36"/>
          <w:rtl/>
        </w:rPr>
        <w:t xml:space="preserve"> </w:t>
      </w:r>
      <w:r w:rsidRPr="00274025">
        <w:rPr>
          <w:rFonts w:ascii="Traditional Arabic" w:hAnsi="Traditional Arabic" w:cs="Traditional Arabic" w:hint="cs"/>
          <w:sz w:val="36"/>
          <w:szCs w:val="36"/>
          <w:rtl/>
        </w:rPr>
        <w:t>على</w:t>
      </w:r>
      <w:r w:rsidRPr="00274025">
        <w:rPr>
          <w:rFonts w:ascii="Traditional Arabic" w:hAnsi="Traditional Arabic" w:cs="Traditional Arabic"/>
          <w:sz w:val="36"/>
          <w:szCs w:val="36"/>
          <w:rtl/>
        </w:rPr>
        <w:t xml:space="preserve"> </w:t>
      </w:r>
      <w:r w:rsidRPr="00274025">
        <w:rPr>
          <w:rFonts w:ascii="Traditional Arabic" w:hAnsi="Traditional Arabic" w:cs="Traditional Arabic" w:hint="cs"/>
          <w:sz w:val="36"/>
          <w:szCs w:val="36"/>
          <w:rtl/>
        </w:rPr>
        <w:t>جائزة</w:t>
      </w:r>
      <w:r w:rsidRPr="00274025">
        <w:rPr>
          <w:rFonts w:ascii="Traditional Arabic" w:hAnsi="Traditional Arabic" w:cs="Traditional Arabic"/>
          <w:sz w:val="36"/>
          <w:szCs w:val="36"/>
          <w:rtl/>
        </w:rPr>
        <w:t xml:space="preserve"> </w:t>
      </w:r>
      <w:r w:rsidRPr="00274025">
        <w:rPr>
          <w:rFonts w:ascii="Traditional Arabic" w:hAnsi="Traditional Arabic" w:cs="Traditional Arabic" w:hint="cs"/>
          <w:sz w:val="36"/>
          <w:szCs w:val="36"/>
          <w:rtl/>
        </w:rPr>
        <w:t>نوبل</w:t>
      </w:r>
      <w:r w:rsidRPr="00274025">
        <w:rPr>
          <w:rFonts w:ascii="Traditional Arabic" w:hAnsi="Traditional Arabic" w:cs="Traditional Arabic"/>
          <w:sz w:val="36"/>
          <w:szCs w:val="36"/>
          <w:rtl/>
        </w:rPr>
        <w:t xml:space="preserve">. </w:t>
      </w:r>
      <w:r w:rsidRPr="00274025">
        <w:rPr>
          <w:rFonts w:ascii="Traditional Arabic" w:hAnsi="Traditional Arabic" w:cs="Traditional Arabic" w:hint="cs"/>
          <w:sz w:val="36"/>
          <w:szCs w:val="36"/>
          <w:rtl/>
        </w:rPr>
        <w:t>خدم</w:t>
      </w:r>
      <w:r w:rsidRPr="00274025">
        <w:rPr>
          <w:rFonts w:ascii="Traditional Arabic" w:hAnsi="Traditional Arabic" w:cs="Traditional Arabic"/>
          <w:sz w:val="36"/>
          <w:szCs w:val="36"/>
          <w:rtl/>
        </w:rPr>
        <w:t xml:space="preserve"> </w:t>
      </w:r>
      <w:r w:rsidRPr="00274025">
        <w:rPr>
          <w:rFonts w:ascii="Traditional Arabic" w:hAnsi="Traditional Arabic" w:cs="Traditional Arabic" w:hint="cs"/>
          <w:sz w:val="36"/>
          <w:szCs w:val="36"/>
          <w:rtl/>
        </w:rPr>
        <w:t>الجماعة</w:t>
      </w:r>
      <w:r w:rsidRPr="00274025">
        <w:rPr>
          <w:rFonts w:ascii="Traditional Arabic" w:hAnsi="Traditional Arabic" w:cs="Traditional Arabic"/>
          <w:sz w:val="36"/>
          <w:szCs w:val="36"/>
          <w:rtl/>
        </w:rPr>
        <w:t xml:space="preserve"> </w:t>
      </w:r>
      <w:r w:rsidRPr="00274025">
        <w:rPr>
          <w:rFonts w:ascii="Traditional Arabic" w:hAnsi="Traditional Arabic" w:cs="Traditional Arabic" w:hint="cs"/>
          <w:sz w:val="36"/>
          <w:szCs w:val="36"/>
          <w:rtl/>
        </w:rPr>
        <w:t>في</w:t>
      </w:r>
      <w:r w:rsidRPr="00274025">
        <w:rPr>
          <w:rFonts w:ascii="Traditional Arabic" w:hAnsi="Traditional Arabic" w:cs="Traditional Arabic"/>
          <w:sz w:val="36"/>
          <w:szCs w:val="36"/>
          <w:rtl/>
        </w:rPr>
        <w:t xml:space="preserve"> </w:t>
      </w:r>
      <w:r w:rsidRPr="00274025">
        <w:rPr>
          <w:rFonts w:ascii="Traditional Arabic" w:hAnsi="Traditional Arabic" w:cs="Traditional Arabic" w:hint="cs"/>
          <w:sz w:val="36"/>
          <w:szCs w:val="36"/>
          <w:rtl/>
        </w:rPr>
        <w:t>مناصب</w:t>
      </w:r>
      <w:r w:rsidRPr="00274025">
        <w:rPr>
          <w:rFonts w:ascii="Traditional Arabic" w:hAnsi="Traditional Arabic" w:cs="Traditional Arabic"/>
          <w:sz w:val="36"/>
          <w:szCs w:val="36"/>
          <w:rtl/>
        </w:rPr>
        <w:t xml:space="preserve"> </w:t>
      </w:r>
      <w:r w:rsidRPr="00274025">
        <w:rPr>
          <w:rFonts w:ascii="Traditional Arabic" w:hAnsi="Traditional Arabic" w:cs="Traditional Arabic" w:hint="cs"/>
          <w:sz w:val="36"/>
          <w:szCs w:val="36"/>
          <w:rtl/>
        </w:rPr>
        <w:t>عديدة،</w:t>
      </w:r>
      <w:r w:rsidRPr="00274025">
        <w:rPr>
          <w:rFonts w:ascii="Traditional Arabic" w:hAnsi="Traditional Arabic" w:cs="Traditional Arabic"/>
          <w:sz w:val="36"/>
          <w:szCs w:val="36"/>
          <w:rtl/>
        </w:rPr>
        <w:t xml:space="preserve"> </w:t>
      </w:r>
      <w:r w:rsidRPr="00274025">
        <w:rPr>
          <w:rFonts w:ascii="Traditional Arabic" w:hAnsi="Traditional Arabic" w:cs="Traditional Arabic" w:hint="cs"/>
          <w:sz w:val="36"/>
          <w:szCs w:val="36"/>
          <w:rtl/>
        </w:rPr>
        <w:t>وشارك</w:t>
      </w:r>
      <w:r w:rsidRPr="00274025">
        <w:rPr>
          <w:rFonts w:ascii="Traditional Arabic" w:hAnsi="Traditional Arabic" w:cs="Traditional Arabic"/>
          <w:sz w:val="36"/>
          <w:szCs w:val="36"/>
          <w:rtl/>
        </w:rPr>
        <w:t xml:space="preserve"> </w:t>
      </w:r>
      <w:r w:rsidRPr="00274025">
        <w:rPr>
          <w:rFonts w:ascii="Traditional Arabic" w:hAnsi="Traditional Arabic" w:cs="Traditional Arabic" w:hint="cs"/>
          <w:sz w:val="36"/>
          <w:szCs w:val="36"/>
          <w:rtl/>
        </w:rPr>
        <w:t>في</w:t>
      </w:r>
      <w:r w:rsidRPr="00274025">
        <w:rPr>
          <w:rFonts w:ascii="Traditional Arabic" w:hAnsi="Traditional Arabic" w:cs="Traditional Arabic"/>
          <w:sz w:val="36"/>
          <w:szCs w:val="36"/>
          <w:rtl/>
        </w:rPr>
        <w:t xml:space="preserve"> "</w:t>
      </w:r>
      <w:r w:rsidRPr="00274025">
        <w:rPr>
          <w:rFonts w:ascii="Traditional Arabic" w:hAnsi="Traditional Arabic" w:cs="Traditional Arabic" w:hint="cs"/>
          <w:sz w:val="36"/>
          <w:szCs w:val="36"/>
          <w:rtl/>
        </w:rPr>
        <w:t>قوة</w:t>
      </w:r>
      <w:r w:rsidRPr="00274025">
        <w:rPr>
          <w:rFonts w:ascii="Traditional Arabic" w:hAnsi="Traditional Arabic" w:cs="Traditional Arabic"/>
          <w:sz w:val="36"/>
          <w:szCs w:val="36"/>
          <w:rtl/>
        </w:rPr>
        <w:t xml:space="preserve"> </w:t>
      </w:r>
      <w:r w:rsidRPr="00274025">
        <w:rPr>
          <w:rFonts w:ascii="Traditional Arabic" w:hAnsi="Traditional Arabic" w:cs="Traditional Arabic" w:hint="cs"/>
          <w:sz w:val="36"/>
          <w:szCs w:val="36"/>
          <w:rtl/>
        </w:rPr>
        <w:t>فرقان</w:t>
      </w:r>
      <w:r w:rsidRPr="00274025">
        <w:rPr>
          <w:rFonts w:ascii="Traditional Arabic" w:hAnsi="Traditional Arabic" w:cs="Traditional Arabic"/>
          <w:sz w:val="36"/>
          <w:szCs w:val="36"/>
          <w:rtl/>
        </w:rPr>
        <w:t>"</w:t>
      </w:r>
      <w:r w:rsidRPr="00274025">
        <w:rPr>
          <w:rFonts w:ascii="Traditional Arabic" w:hAnsi="Traditional Arabic" w:cs="Traditional Arabic" w:hint="cs"/>
          <w:sz w:val="36"/>
          <w:szCs w:val="36"/>
          <w:rtl/>
        </w:rPr>
        <w:t>،</w:t>
      </w:r>
      <w:r w:rsidRPr="00274025">
        <w:rPr>
          <w:rFonts w:ascii="Traditional Arabic" w:hAnsi="Traditional Arabic" w:cs="Traditional Arabic"/>
          <w:sz w:val="36"/>
          <w:szCs w:val="36"/>
          <w:rtl/>
        </w:rPr>
        <w:t xml:space="preserve"> </w:t>
      </w:r>
      <w:r w:rsidRPr="00274025">
        <w:rPr>
          <w:rFonts w:ascii="Traditional Arabic" w:hAnsi="Traditional Arabic" w:cs="Traditional Arabic" w:hint="cs"/>
          <w:sz w:val="36"/>
          <w:szCs w:val="36"/>
          <w:rtl/>
        </w:rPr>
        <w:t>وكان</w:t>
      </w:r>
      <w:r w:rsidRPr="00274025">
        <w:rPr>
          <w:rFonts w:ascii="Traditional Arabic" w:hAnsi="Traditional Arabic" w:cs="Traditional Arabic"/>
          <w:sz w:val="36"/>
          <w:szCs w:val="36"/>
          <w:rtl/>
        </w:rPr>
        <w:t xml:space="preserve"> </w:t>
      </w:r>
      <w:r w:rsidRPr="00274025">
        <w:rPr>
          <w:rFonts w:ascii="Traditional Arabic" w:hAnsi="Traditional Arabic" w:cs="Traditional Arabic" w:hint="cs"/>
          <w:sz w:val="36"/>
          <w:szCs w:val="36"/>
          <w:rtl/>
        </w:rPr>
        <w:t>مثالاً</w:t>
      </w:r>
      <w:r w:rsidRPr="00274025">
        <w:rPr>
          <w:rFonts w:ascii="Traditional Arabic" w:hAnsi="Traditional Arabic" w:cs="Traditional Arabic"/>
          <w:sz w:val="36"/>
          <w:szCs w:val="36"/>
          <w:rtl/>
        </w:rPr>
        <w:t xml:space="preserve"> </w:t>
      </w:r>
      <w:r w:rsidRPr="00274025">
        <w:rPr>
          <w:rFonts w:ascii="Traditional Arabic" w:hAnsi="Traditional Arabic" w:cs="Traditional Arabic" w:hint="cs"/>
          <w:sz w:val="36"/>
          <w:szCs w:val="36"/>
          <w:rtl/>
        </w:rPr>
        <w:t>في</w:t>
      </w:r>
      <w:r w:rsidRPr="00274025">
        <w:rPr>
          <w:rFonts w:ascii="Traditional Arabic" w:hAnsi="Traditional Arabic" w:cs="Traditional Arabic"/>
          <w:sz w:val="36"/>
          <w:szCs w:val="36"/>
          <w:rtl/>
        </w:rPr>
        <w:t xml:space="preserve"> </w:t>
      </w:r>
      <w:r w:rsidRPr="00274025">
        <w:rPr>
          <w:rFonts w:ascii="Traditional Arabic" w:hAnsi="Traditional Arabic" w:cs="Traditional Arabic" w:hint="cs"/>
          <w:sz w:val="36"/>
          <w:szCs w:val="36"/>
          <w:rtl/>
        </w:rPr>
        <w:t>الإخلاص</w:t>
      </w:r>
      <w:r w:rsidRPr="00274025">
        <w:rPr>
          <w:rFonts w:ascii="Traditional Arabic" w:hAnsi="Traditional Arabic" w:cs="Traditional Arabic"/>
          <w:sz w:val="36"/>
          <w:szCs w:val="36"/>
          <w:rtl/>
        </w:rPr>
        <w:t xml:space="preserve"> </w:t>
      </w:r>
      <w:r w:rsidRPr="00274025">
        <w:rPr>
          <w:rFonts w:ascii="Traditional Arabic" w:hAnsi="Traditional Arabic" w:cs="Traditional Arabic" w:hint="cs"/>
          <w:sz w:val="36"/>
          <w:szCs w:val="36"/>
          <w:rtl/>
        </w:rPr>
        <w:t>والتواضع</w:t>
      </w:r>
      <w:r w:rsidRPr="00274025">
        <w:rPr>
          <w:rFonts w:ascii="Traditional Arabic" w:hAnsi="Traditional Arabic" w:cs="Traditional Arabic"/>
          <w:sz w:val="36"/>
          <w:szCs w:val="36"/>
          <w:rtl/>
        </w:rPr>
        <w:t xml:space="preserve">. </w:t>
      </w:r>
      <w:r w:rsidRPr="00274025">
        <w:rPr>
          <w:rFonts w:ascii="Traditional Arabic" w:hAnsi="Traditional Arabic" w:cs="Traditional Arabic" w:hint="cs"/>
          <w:sz w:val="36"/>
          <w:szCs w:val="36"/>
          <w:rtl/>
        </w:rPr>
        <w:t>دعا</w:t>
      </w:r>
      <w:r w:rsidRPr="00274025">
        <w:rPr>
          <w:rFonts w:ascii="Traditional Arabic" w:hAnsi="Traditional Arabic" w:cs="Traditional Arabic"/>
          <w:sz w:val="36"/>
          <w:szCs w:val="36"/>
          <w:rtl/>
        </w:rPr>
        <w:t xml:space="preserve"> </w:t>
      </w:r>
      <w:r w:rsidRPr="00274025">
        <w:rPr>
          <w:rFonts w:ascii="Traditional Arabic" w:hAnsi="Traditional Arabic" w:cs="Traditional Arabic" w:hint="cs"/>
          <w:sz w:val="36"/>
          <w:szCs w:val="36"/>
          <w:rtl/>
        </w:rPr>
        <w:t>حضرته</w:t>
      </w:r>
      <w:r w:rsidRPr="00274025">
        <w:rPr>
          <w:rFonts w:ascii="Traditional Arabic" w:hAnsi="Traditional Arabic" w:cs="Traditional Arabic"/>
          <w:sz w:val="36"/>
          <w:szCs w:val="36"/>
          <w:rtl/>
        </w:rPr>
        <w:t xml:space="preserve"> </w:t>
      </w:r>
      <w:r w:rsidRPr="00274025">
        <w:rPr>
          <w:rFonts w:ascii="Traditional Arabic" w:hAnsi="Traditional Arabic" w:cs="Traditional Arabic" w:hint="cs"/>
          <w:sz w:val="36"/>
          <w:szCs w:val="36"/>
          <w:rtl/>
        </w:rPr>
        <w:t>أن</w:t>
      </w:r>
      <w:r w:rsidRPr="00274025">
        <w:rPr>
          <w:rFonts w:ascii="Traditional Arabic" w:hAnsi="Traditional Arabic" w:cs="Traditional Arabic"/>
          <w:sz w:val="36"/>
          <w:szCs w:val="36"/>
          <w:rtl/>
        </w:rPr>
        <w:t xml:space="preserve"> </w:t>
      </w:r>
      <w:r w:rsidRPr="00274025">
        <w:rPr>
          <w:rFonts w:ascii="Traditional Arabic" w:hAnsi="Traditional Arabic" w:cs="Traditional Arabic" w:hint="cs"/>
          <w:sz w:val="36"/>
          <w:szCs w:val="36"/>
          <w:rtl/>
        </w:rPr>
        <w:t>يتغمده</w:t>
      </w:r>
      <w:r w:rsidRPr="00274025">
        <w:rPr>
          <w:rFonts w:ascii="Traditional Arabic" w:hAnsi="Traditional Arabic" w:cs="Traditional Arabic"/>
          <w:sz w:val="36"/>
          <w:szCs w:val="36"/>
          <w:rtl/>
        </w:rPr>
        <w:t xml:space="preserve"> </w:t>
      </w:r>
      <w:r w:rsidRPr="00274025">
        <w:rPr>
          <w:rFonts w:ascii="Traditional Arabic" w:hAnsi="Traditional Arabic" w:cs="Traditional Arabic" w:hint="cs"/>
          <w:sz w:val="36"/>
          <w:szCs w:val="36"/>
          <w:rtl/>
        </w:rPr>
        <w:t>الله</w:t>
      </w:r>
      <w:r w:rsidRPr="00274025">
        <w:rPr>
          <w:rFonts w:ascii="Traditional Arabic" w:hAnsi="Traditional Arabic" w:cs="Traditional Arabic"/>
          <w:sz w:val="36"/>
          <w:szCs w:val="36"/>
          <w:rtl/>
        </w:rPr>
        <w:t xml:space="preserve"> </w:t>
      </w:r>
      <w:r w:rsidRPr="00274025">
        <w:rPr>
          <w:rFonts w:ascii="Traditional Arabic" w:hAnsi="Traditional Arabic" w:cs="Traditional Arabic" w:hint="cs"/>
          <w:sz w:val="36"/>
          <w:szCs w:val="36"/>
          <w:rtl/>
        </w:rPr>
        <w:t>بواسع</w:t>
      </w:r>
      <w:r w:rsidRPr="00274025">
        <w:rPr>
          <w:rFonts w:ascii="Traditional Arabic" w:hAnsi="Traditional Arabic" w:cs="Traditional Arabic"/>
          <w:sz w:val="36"/>
          <w:szCs w:val="36"/>
          <w:rtl/>
        </w:rPr>
        <w:t xml:space="preserve"> </w:t>
      </w:r>
      <w:r w:rsidRPr="00274025">
        <w:rPr>
          <w:rFonts w:ascii="Traditional Arabic" w:hAnsi="Traditional Arabic" w:cs="Traditional Arabic" w:hint="cs"/>
          <w:sz w:val="36"/>
          <w:szCs w:val="36"/>
          <w:rtl/>
        </w:rPr>
        <w:t>رحمته</w:t>
      </w:r>
      <w:r w:rsidRPr="00274025">
        <w:rPr>
          <w:rFonts w:ascii="Traditional Arabic" w:hAnsi="Traditional Arabic" w:cs="Traditional Arabic"/>
          <w:sz w:val="36"/>
          <w:szCs w:val="36"/>
          <w:rtl/>
        </w:rPr>
        <w:t xml:space="preserve"> </w:t>
      </w:r>
      <w:r w:rsidRPr="00274025">
        <w:rPr>
          <w:rFonts w:ascii="Traditional Arabic" w:hAnsi="Traditional Arabic" w:cs="Traditional Arabic" w:hint="cs"/>
          <w:sz w:val="36"/>
          <w:szCs w:val="36"/>
          <w:rtl/>
        </w:rPr>
        <w:t>ومغفرته</w:t>
      </w:r>
      <w:r w:rsidRPr="00274025">
        <w:rPr>
          <w:rFonts w:ascii="Traditional Arabic" w:hAnsi="Traditional Arabic" w:cs="Traditional Arabic"/>
          <w:sz w:val="36"/>
          <w:szCs w:val="36"/>
          <w:lang/>
        </w:rPr>
        <w:t>.</w:t>
      </w:r>
    </w:p>
    <w:p w14:paraId="63A23F94" w14:textId="7D4FD509" w:rsidR="00274025" w:rsidRPr="00274025" w:rsidRDefault="00274025" w:rsidP="00274025">
      <w:pPr>
        <w:numPr>
          <w:ilvl w:val="0"/>
          <w:numId w:val="2"/>
        </w:numPr>
        <w:autoSpaceDE w:val="0"/>
        <w:autoSpaceDN w:val="0"/>
        <w:bidi/>
        <w:adjustRightInd w:val="0"/>
        <w:spacing w:after="0" w:line="20" w:lineRule="atLeast"/>
        <w:jc w:val="both"/>
        <w:rPr>
          <w:rFonts w:ascii="Traditional Arabic" w:hAnsi="Traditional Arabic" w:cs="Traditional Arabic"/>
          <w:sz w:val="36"/>
          <w:szCs w:val="36"/>
          <w:lang/>
        </w:rPr>
      </w:pPr>
      <w:r w:rsidRPr="00274025">
        <w:rPr>
          <w:rFonts w:ascii="Traditional Arabic" w:hAnsi="Traditional Arabic" w:cs="Traditional Arabic"/>
          <w:b/>
          <w:bCs/>
          <w:sz w:val="36"/>
          <w:szCs w:val="36"/>
          <w:rtl/>
        </w:rPr>
        <w:t>المرحومة بُشرى برويز منهاس (زوجة برويز منهاس – أمريكا)</w:t>
      </w:r>
      <w:r w:rsidR="00CA3D92">
        <w:rPr>
          <w:rFonts w:ascii="Traditional Arabic" w:hAnsi="Traditional Arabic" w:cs="Traditional Arabic" w:hint="cs"/>
          <w:sz w:val="36"/>
          <w:szCs w:val="36"/>
          <w:rtl/>
        </w:rPr>
        <w:t xml:space="preserve"> </w:t>
      </w:r>
      <w:r w:rsidRPr="00274025">
        <w:rPr>
          <w:rFonts w:ascii="Traditional Arabic" w:hAnsi="Traditional Arabic" w:cs="Traditional Arabic"/>
          <w:sz w:val="36"/>
          <w:szCs w:val="36"/>
          <w:rtl/>
        </w:rPr>
        <w:t>خدمت الجماعة في مناصب متعددة في باكستان وأمريكا. كانت مداومة على الصلوات، طيبة المعشر، سخية في الإنفاق، ومخلصة في محبتها للخلافة. دعا حضرته أن يتغمدها الله برحمته ومغفرته</w:t>
      </w:r>
      <w:r w:rsidRPr="00274025">
        <w:rPr>
          <w:rFonts w:ascii="Traditional Arabic" w:hAnsi="Traditional Arabic" w:cs="Traditional Arabic"/>
          <w:sz w:val="36"/>
          <w:szCs w:val="36"/>
          <w:lang/>
        </w:rPr>
        <w:t>.</w:t>
      </w:r>
    </w:p>
    <w:p w14:paraId="01D60B57" w14:textId="77777777" w:rsidR="00274025" w:rsidRPr="00274025" w:rsidRDefault="00274025" w:rsidP="00274025">
      <w:pPr>
        <w:autoSpaceDE w:val="0"/>
        <w:autoSpaceDN w:val="0"/>
        <w:bidi/>
        <w:adjustRightInd w:val="0"/>
        <w:spacing w:after="0" w:line="20" w:lineRule="atLeast"/>
        <w:jc w:val="both"/>
        <w:rPr>
          <w:rFonts w:ascii="Traditional Arabic" w:hAnsi="Traditional Arabic" w:cs="Traditional Arabic"/>
          <w:sz w:val="36"/>
          <w:szCs w:val="36"/>
          <w:rtl/>
          <w:lang/>
        </w:rPr>
      </w:pPr>
    </w:p>
    <w:p w14:paraId="7CCE59B9" w14:textId="77777777" w:rsidR="00201501" w:rsidRPr="009E3DD0" w:rsidRDefault="00201501" w:rsidP="00A1257B">
      <w:pPr>
        <w:bidi/>
        <w:spacing w:after="0" w:line="20" w:lineRule="atLeast"/>
        <w:jc w:val="center"/>
        <w:rPr>
          <w:rFonts w:ascii="Jameel Noori Nastaleeq" w:hAnsi="Jameel Noori Nastaleeq" w:cs="Jameel Noori Nastaleeq"/>
          <w:sz w:val="36"/>
          <w:szCs w:val="36"/>
        </w:rPr>
      </w:pPr>
      <w:r>
        <w:rPr>
          <w:rFonts w:ascii="Traditional Arabic" w:hAnsi="Traditional Arabic" w:cs="Traditional Arabic" w:hint="cs"/>
          <w:sz w:val="36"/>
          <w:szCs w:val="36"/>
          <w:rtl/>
        </w:rPr>
        <w:t>*****</w:t>
      </w:r>
    </w:p>
    <w:sectPr w:rsidR="00201501" w:rsidRPr="009E3DD0"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680E3" w14:textId="77777777" w:rsidR="0012549E" w:rsidRDefault="0012549E" w:rsidP="00C02DCD">
      <w:pPr>
        <w:spacing w:after="0" w:line="240" w:lineRule="auto"/>
      </w:pPr>
      <w:r>
        <w:separator/>
      </w:r>
    </w:p>
  </w:endnote>
  <w:endnote w:type="continuationSeparator" w:id="0">
    <w:p w14:paraId="58E91C53" w14:textId="77777777" w:rsidR="0012549E" w:rsidRDefault="0012549E"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8D14D" w14:textId="77777777" w:rsidR="0012549E" w:rsidRDefault="0012549E" w:rsidP="00C02DCD">
      <w:pPr>
        <w:spacing w:after="0" w:line="240" w:lineRule="auto"/>
      </w:pPr>
      <w:r>
        <w:separator/>
      </w:r>
    </w:p>
  </w:footnote>
  <w:footnote w:type="continuationSeparator" w:id="0">
    <w:p w14:paraId="05A0B439" w14:textId="77777777" w:rsidR="0012549E" w:rsidRDefault="0012549E"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65F78"/>
    <w:multiLevelType w:val="multilevel"/>
    <w:tmpl w:val="83223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6C240F"/>
    <w:multiLevelType w:val="hybridMultilevel"/>
    <w:tmpl w:val="1B26D5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5833239">
    <w:abstractNumId w:val="1"/>
  </w:num>
  <w:num w:numId="2" w16cid:durableId="1384016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15B7"/>
    <w:rsid w:val="0000230B"/>
    <w:rsid w:val="00006148"/>
    <w:rsid w:val="0001341B"/>
    <w:rsid w:val="000276AE"/>
    <w:rsid w:val="00031188"/>
    <w:rsid w:val="000323A0"/>
    <w:rsid w:val="0006180E"/>
    <w:rsid w:val="00071122"/>
    <w:rsid w:val="000A38EB"/>
    <w:rsid w:val="000D60B4"/>
    <w:rsid w:val="000E467D"/>
    <w:rsid w:val="00105376"/>
    <w:rsid w:val="00111614"/>
    <w:rsid w:val="0012549E"/>
    <w:rsid w:val="001256AD"/>
    <w:rsid w:val="00126F57"/>
    <w:rsid w:val="00134BBA"/>
    <w:rsid w:val="00135441"/>
    <w:rsid w:val="001408C8"/>
    <w:rsid w:val="00143037"/>
    <w:rsid w:val="00162C54"/>
    <w:rsid w:val="001660D0"/>
    <w:rsid w:val="00170816"/>
    <w:rsid w:val="001845CD"/>
    <w:rsid w:val="001A294C"/>
    <w:rsid w:val="001B7E93"/>
    <w:rsid w:val="001C606A"/>
    <w:rsid w:val="00201501"/>
    <w:rsid w:val="002212DE"/>
    <w:rsid w:val="00227161"/>
    <w:rsid w:val="0022771E"/>
    <w:rsid w:val="00242303"/>
    <w:rsid w:val="00247A10"/>
    <w:rsid w:val="00251169"/>
    <w:rsid w:val="00271EDC"/>
    <w:rsid w:val="00274025"/>
    <w:rsid w:val="00275162"/>
    <w:rsid w:val="00277F8D"/>
    <w:rsid w:val="002C5C30"/>
    <w:rsid w:val="002D5B43"/>
    <w:rsid w:val="002E3D22"/>
    <w:rsid w:val="002E72FF"/>
    <w:rsid w:val="002F7044"/>
    <w:rsid w:val="00337738"/>
    <w:rsid w:val="00364C3D"/>
    <w:rsid w:val="00382E0B"/>
    <w:rsid w:val="00394D79"/>
    <w:rsid w:val="003A2604"/>
    <w:rsid w:val="003C1360"/>
    <w:rsid w:val="003C1745"/>
    <w:rsid w:val="00410A75"/>
    <w:rsid w:val="004236F4"/>
    <w:rsid w:val="00423AC3"/>
    <w:rsid w:val="004261A4"/>
    <w:rsid w:val="00433951"/>
    <w:rsid w:val="00433E36"/>
    <w:rsid w:val="0045212C"/>
    <w:rsid w:val="00492AB0"/>
    <w:rsid w:val="004A40FA"/>
    <w:rsid w:val="004A53C8"/>
    <w:rsid w:val="004D41BF"/>
    <w:rsid w:val="004D4DC0"/>
    <w:rsid w:val="004D6ADE"/>
    <w:rsid w:val="004F6E59"/>
    <w:rsid w:val="00500F67"/>
    <w:rsid w:val="005063AB"/>
    <w:rsid w:val="005606A5"/>
    <w:rsid w:val="00560F03"/>
    <w:rsid w:val="00561999"/>
    <w:rsid w:val="00561EE1"/>
    <w:rsid w:val="00562C49"/>
    <w:rsid w:val="00564FA3"/>
    <w:rsid w:val="00571EAD"/>
    <w:rsid w:val="005734EB"/>
    <w:rsid w:val="00581A42"/>
    <w:rsid w:val="005853F7"/>
    <w:rsid w:val="0059330E"/>
    <w:rsid w:val="005A3C67"/>
    <w:rsid w:val="005B7477"/>
    <w:rsid w:val="005C692F"/>
    <w:rsid w:val="005D2528"/>
    <w:rsid w:val="005E516F"/>
    <w:rsid w:val="00614DE8"/>
    <w:rsid w:val="0062232C"/>
    <w:rsid w:val="0062499C"/>
    <w:rsid w:val="00672B8E"/>
    <w:rsid w:val="006A0805"/>
    <w:rsid w:val="006C7E70"/>
    <w:rsid w:val="006D6852"/>
    <w:rsid w:val="006E18EB"/>
    <w:rsid w:val="006E45C1"/>
    <w:rsid w:val="00717D56"/>
    <w:rsid w:val="007250B8"/>
    <w:rsid w:val="00746533"/>
    <w:rsid w:val="00746D2C"/>
    <w:rsid w:val="00751CAD"/>
    <w:rsid w:val="0075387D"/>
    <w:rsid w:val="007668C9"/>
    <w:rsid w:val="00780F11"/>
    <w:rsid w:val="007D481F"/>
    <w:rsid w:val="0080070F"/>
    <w:rsid w:val="00824838"/>
    <w:rsid w:val="00831659"/>
    <w:rsid w:val="00846839"/>
    <w:rsid w:val="008530AC"/>
    <w:rsid w:val="00857B57"/>
    <w:rsid w:val="00861DF6"/>
    <w:rsid w:val="00862F46"/>
    <w:rsid w:val="008633E7"/>
    <w:rsid w:val="00864EE8"/>
    <w:rsid w:val="00872304"/>
    <w:rsid w:val="00882658"/>
    <w:rsid w:val="00891150"/>
    <w:rsid w:val="00894F7C"/>
    <w:rsid w:val="008B3C03"/>
    <w:rsid w:val="008C1B77"/>
    <w:rsid w:val="008D1953"/>
    <w:rsid w:val="008E29CC"/>
    <w:rsid w:val="008E68A1"/>
    <w:rsid w:val="008F351E"/>
    <w:rsid w:val="00901BAC"/>
    <w:rsid w:val="00921873"/>
    <w:rsid w:val="00927A34"/>
    <w:rsid w:val="00980333"/>
    <w:rsid w:val="00991B43"/>
    <w:rsid w:val="00995EE7"/>
    <w:rsid w:val="009B23D5"/>
    <w:rsid w:val="009B5C44"/>
    <w:rsid w:val="009D1DED"/>
    <w:rsid w:val="009D7FE1"/>
    <w:rsid w:val="009F15C5"/>
    <w:rsid w:val="009F4857"/>
    <w:rsid w:val="009F7E28"/>
    <w:rsid w:val="00A05FAA"/>
    <w:rsid w:val="00A102E0"/>
    <w:rsid w:val="00A1257B"/>
    <w:rsid w:val="00A25234"/>
    <w:rsid w:val="00A45F5F"/>
    <w:rsid w:val="00A519EF"/>
    <w:rsid w:val="00A65F6A"/>
    <w:rsid w:val="00A71DAC"/>
    <w:rsid w:val="00A73D55"/>
    <w:rsid w:val="00AA4A1C"/>
    <w:rsid w:val="00AC27DD"/>
    <w:rsid w:val="00AC70FC"/>
    <w:rsid w:val="00AF3143"/>
    <w:rsid w:val="00AF36E3"/>
    <w:rsid w:val="00AF722F"/>
    <w:rsid w:val="00B01BC4"/>
    <w:rsid w:val="00B168CC"/>
    <w:rsid w:val="00B2169D"/>
    <w:rsid w:val="00B22A21"/>
    <w:rsid w:val="00B413B6"/>
    <w:rsid w:val="00B84DEF"/>
    <w:rsid w:val="00B9018B"/>
    <w:rsid w:val="00BA5844"/>
    <w:rsid w:val="00BB3261"/>
    <w:rsid w:val="00BC2B7A"/>
    <w:rsid w:val="00BC674A"/>
    <w:rsid w:val="00BC6C7E"/>
    <w:rsid w:val="00BD6746"/>
    <w:rsid w:val="00BE7BFF"/>
    <w:rsid w:val="00BF7CCA"/>
    <w:rsid w:val="00C01849"/>
    <w:rsid w:val="00C02DCD"/>
    <w:rsid w:val="00C055C8"/>
    <w:rsid w:val="00C159D2"/>
    <w:rsid w:val="00C219B5"/>
    <w:rsid w:val="00C24627"/>
    <w:rsid w:val="00C2515D"/>
    <w:rsid w:val="00C3139A"/>
    <w:rsid w:val="00C44B2A"/>
    <w:rsid w:val="00C610B8"/>
    <w:rsid w:val="00C63C17"/>
    <w:rsid w:val="00C8013F"/>
    <w:rsid w:val="00C824B1"/>
    <w:rsid w:val="00C83866"/>
    <w:rsid w:val="00C84872"/>
    <w:rsid w:val="00CA3D92"/>
    <w:rsid w:val="00CC40F5"/>
    <w:rsid w:val="00CD1243"/>
    <w:rsid w:val="00CE3897"/>
    <w:rsid w:val="00D061BF"/>
    <w:rsid w:val="00D11362"/>
    <w:rsid w:val="00D174D1"/>
    <w:rsid w:val="00D359CE"/>
    <w:rsid w:val="00D373FF"/>
    <w:rsid w:val="00D50FD3"/>
    <w:rsid w:val="00D56A13"/>
    <w:rsid w:val="00D613A3"/>
    <w:rsid w:val="00D755D7"/>
    <w:rsid w:val="00D84C28"/>
    <w:rsid w:val="00D85192"/>
    <w:rsid w:val="00D9041D"/>
    <w:rsid w:val="00D923B6"/>
    <w:rsid w:val="00DC4476"/>
    <w:rsid w:val="00DD5AE0"/>
    <w:rsid w:val="00DE1FDD"/>
    <w:rsid w:val="00DE3AF5"/>
    <w:rsid w:val="00DF715F"/>
    <w:rsid w:val="00E04C96"/>
    <w:rsid w:val="00E11EE7"/>
    <w:rsid w:val="00E16BE6"/>
    <w:rsid w:val="00E1735C"/>
    <w:rsid w:val="00E21113"/>
    <w:rsid w:val="00E472F9"/>
    <w:rsid w:val="00E60A55"/>
    <w:rsid w:val="00E660CB"/>
    <w:rsid w:val="00E936F5"/>
    <w:rsid w:val="00E97198"/>
    <w:rsid w:val="00EA32C8"/>
    <w:rsid w:val="00EB0213"/>
    <w:rsid w:val="00EB1EC1"/>
    <w:rsid w:val="00EB1FDE"/>
    <w:rsid w:val="00EB5E5F"/>
    <w:rsid w:val="00EC1E87"/>
    <w:rsid w:val="00ED64CC"/>
    <w:rsid w:val="00EE4539"/>
    <w:rsid w:val="00EE7F41"/>
    <w:rsid w:val="00F15E40"/>
    <w:rsid w:val="00F21FB8"/>
    <w:rsid w:val="00F254A1"/>
    <w:rsid w:val="00F27557"/>
    <w:rsid w:val="00F46EDD"/>
    <w:rsid w:val="00F6125B"/>
    <w:rsid w:val="00F6758A"/>
    <w:rsid w:val="00F7203F"/>
    <w:rsid w:val="00F80C9E"/>
    <w:rsid w:val="00F84D90"/>
    <w:rsid w:val="00F87440"/>
    <w:rsid w:val="00FA509C"/>
    <w:rsid w:val="00FA699F"/>
    <w:rsid w:val="00FB74A6"/>
    <w:rsid w:val="00FC0A22"/>
    <w:rsid w:val="00FC1D46"/>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24272"/>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link w:val="Heading1Char"/>
    <w:uiPriority w:val="9"/>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2755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Revision">
    <w:name w:val="Revision"/>
    <w:hidden/>
    <w:uiPriority w:val="99"/>
    <w:semiHidden/>
    <w:rsid w:val="000015B7"/>
    <w:pPr>
      <w:spacing w:after="0" w:line="240" w:lineRule="auto"/>
    </w:pPr>
  </w:style>
  <w:style w:type="paragraph" w:styleId="ListParagraph">
    <w:name w:val="List Paragraph"/>
    <w:basedOn w:val="Normal"/>
    <w:uiPriority w:val="34"/>
    <w:qFormat/>
    <w:rsid w:val="00071122"/>
    <w:pPr>
      <w:ind w:left="720"/>
      <w:contextualSpacing/>
    </w:pPr>
  </w:style>
  <w:style w:type="character" w:customStyle="1" w:styleId="Heading4Char">
    <w:name w:val="Heading 4 Char"/>
    <w:basedOn w:val="DefaultParagraphFont"/>
    <w:link w:val="Heading4"/>
    <w:uiPriority w:val="9"/>
    <w:semiHidden/>
    <w:rsid w:val="00F27557"/>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29A43-B745-4818-9545-AA3C8E9E2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2025-10-28T13:46:00Z</dcterms:created>
  <dcterms:modified xsi:type="dcterms:W3CDTF">2025-10-28T13:46:00Z</dcterms:modified>
</cp:coreProperties>
</file>